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A1B8F4" w14:textId="14F893EC" w:rsidR="00163F07" w:rsidRDefault="00B310A8" w:rsidP="00203493">
      <w:pPr>
        <w:pStyle w:val="Heading1"/>
        <w:numPr>
          <w:ilvl w:val="0"/>
          <w:numId w:val="0"/>
        </w:numPr>
      </w:pPr>
      <w:r>
        <w:t>Workshop Description</w:t>
      </w:r>
    </w:p>
    <w:p w14:paraId="4A64FEDD" w14:textId="57EDA467" w:rsidR="00A9557B" w:rsidRDefault="007126CE" w:rsidP="00203493">
      <w:pPr>
        <w:ind w:firstLine="720"/>
      </w:pPr>
      <w:r>
        <w:t xml:space="preserve">Twenty-two </w:t>
      </w:r>
      <w:r w:rsidR="001B5C37">
        <w:t xml:space="preserve">experts in Central Valley species and habitats from </w:t>
      </w:r>
      <w:r w:rsidR="0018015A">
        <w:t>16</w:t>
      </w:r>
      <w:r w:rsidR="00B95E70">
        <w:t xml:space="preserve"> </w:t>
      </w:r>
      <w:r w:rsidR="0018015A">
        <w:t xml:space="preserve">Central Valley resource management </w:t>
      </w:r>
      <w:r w:rsidR="001B5C37">
        <w:t>organizations were invited to participate in a day-long workshop on June 3, 2015, with the goal of d</w:t>
      </w:r>
      <w:r w:rsidR="00B90080" w:rsidRPr="00B90080">
        <w:t>evelop</w:t>
      </w:r>
      <w:r w:rsidR="001B5C37">
        <w:t>ing</w:t>
      </w:r>
      <w:r w:rsidR="00B90080" w:rsidRPr="00B90080">
        <w:t xml:space="preserve"> a list of Central Valley priority natural resources for</w:t>
      </w:r>
      <w:r w:rsidR="00C95BFF">
        <w:t xml:space="preserve"> </w:t>
      </w:r>
      <w:r w:rsidR="00B90080" w:rsidRPr="00B90080">
        <w:t xml:space="preserve">climate change vulnerability analyses and adaptation strategies </w:t>
      </w:r>
      <w:r>
        <w:t>that will</w:t>
      </w:r>
      <w:r w:rsidR="001B5C37">
        <w:t xml:space="preserve"> address</w:t>
      </w:r>
      <w:r w:rsidR="00B90080" w:rsidRPr="00B90080">
        <w:t xml:space="preserve"> key management questions of partners. </w:t>
      </w:r>
    </w:p>
    <w:p w14:paraId="5DBBA06F" w14:textId="77777777" w:rsidR="00B85C05" w:rsidRDefault="00B85C05" w:rsidP="00203493">
      <w:pPr>
        <w:ind w:firstLine="720"/>
      </w:pPr>
    </w:p>
    <w:p w14:paraId="36A841F0" w14:textId="7226F8D3" w:rsidR="001B5C37" w:rsidRDefault="001B7494" w:rsidP="00203493">
      <w:pPr>
        <w:ind w:firstLine="720"/>
      </w:pPr>
      <w:r w:rsidRPr="001B7494">
        <w:t xml:space="preserve">Attendees were split into Habitat Groups (Riparian, Upland, Wetland, and Woodland) based on their expertise, provided an extensive preliminary list with information about management importance, and were asked to identify priority sub-habitats, species groups, and individual species, adding any resources they thought missing. Where possible, important species were deemed covered by the analysis of the sub-habitat or species group, and individual species were prioritized only when they wouldn’t be adequately assessed by one of those groupings. </w:t>
      </w:r>
      <w:r w:rsidR="00335AC3">
        <w:t xml:space="preserve">Following group work, </w:t>
      </w:r>
      <w:r w:rsidR="00DE1FAD">
        <w:t xml:space="preserve">discussions were held </w:t>
      </w:r>
      <w:r w:rsidR="00335AC3">
        <w:t xml:space="preserve">with </w:t>
      </w:r>
      <w:r w:rsidR="00BE3F17">
        <w:t>all the</w:t>
      </w:r>
      <w:r w:rsidR="00335AC3">
        <w:t xml:space="preserve"> participants </w:t>
      </w:r>
      <w:r w:rsidR="00DE1FAD">
        <w:t xml:space="preserve">to clarify and </w:t>
      </w:r>
      <w:proofErr w:type="gramStart"/>
      <w:r w:rsidR="00DE1FAD">
        <w:t>cross-check</w:t>
      </w:r>
      <w:proofErr w:type="gramEnd"/>
      <w:r w:rsidR="00DE1FAD">
        <w:t xml:space="preserve"> decisions across the groups. The results were sent out to participants for review and comment in the two weeks following the workshop, and input was included in the final results and report.</w:t>
      </w:r>
    </w:p>
    <w:p w14:paraId="0206A828" w14:textId="77777777" w:rsidR="00B85C05" w:rsidRDefault="00B85C05" w:rsidP="00203493">
      <w:pPr>
        <w:ind w:firstLine="720"/>
      </w:pPr>
    </w:p>
    <w:p w14:paraId="26C16E0E" w14:textId="47DE5DF7" w:rsidR="00B310A8" w:rsidRDefault="001B5C37" w:rsidP="00203493">
      <w:pPr>
        <w:ind w:firstLine="720"/>
      </w:pPr>
      <w:r>
        <w:t xml:space="preserve">For a detailed description of the workshop, including a list of attendees and the methodology for developing the </w:t>
      </w:r>
      <w:r w:rsidR="00BE3F17">
        <w:t xml:space="preserve">initial </w:t>
      </w:r>
      <w:r>
        <w:t>priority resource list</w:t>
      </w:r>
      <w:r w:rsidR="00BE3F17">
        <w:t>s</w:t>
      </w:r>
      <w:r>
        <w:t xml:space="preserve">, please refer to the </w:t>
      </w:r>
      <w:r w:rsidR="007126CE" w:rsidRPr="007126CE">
        <w:t>Priority Natural Resources Workshop</w:t>
      </w:r>
      <w:r w:rsidR="007126CE">
        <w:t xml:space="preserve"> Report</w:t>
      </w:r>
      <w:r>
        <w:t xml:space="preserve"> on the </w:t>
      </w:r>
      <w:hyperlink r:id="rId9" w:history="1">
        <w:r w:rsidRPr="001B5C37">
          <w:rPr>
            <w:rStyle w:val="Hyperlink"/>
          </w:rPr>
          <w:t>Project Website</w:t>
        </w:r>
      </w:hyperlink>
      <w:r>
        <w:t xml:space="preserve">. </w:t>
      </w:r>
    </w:p>
    <w:p w14:paraId="68038654" w14:textId="77777777" w:rsidR="00B85C05" w:rsidRPr="00B85C05" w:rsidRDefault="00B85C05" w:rsidP="00B85C05"/>
    <w:p w14:paraId="1F9E450F" w14:textId="77777777" w:rsidR="00B85C05" w:rsidRDefault="006F422A" w:rsidP="00B85C05">
      <w:pPr>
        <w:ind w:firstLine="720"/>
      </w:pPr>
      <w:r>
        <w:t xml:space="preserve">Below </w:t>
      </w:r>
      <w:r w:rsidR="00E54E80">
        <w:t>is a summary of</w:t>
      </w:r>
      <w:r>
        <w:t xml:space="preserve"> the priority sub-habitats, species groups, and individual species chosen</w:t>
      </w:r>
      <w:r w:rsidR="00A9557B">
        <w:t xml:space="preserve"> by the working groups</w:t>
      </w:r>
      <w:r>
        <w:t>.</w:t>
      </w:r>
      <w:r w:rsidR="006A058E">
        <w:t xml:space="preserve"> “</w:t>
      </w:r>
      <w:r w:rsidR="006A058E" w:rsidRPr="00E54E80">
        <w:t>E</w:t>
      </w:r>
      <w:r>
        <w:t>” represents a resource identified as</w:t>
      </w:r>
      <w:r w:rsidR="006A058E">
        <w:t xml:space="preserve"> “Essential” </w:t>
      </w:r>
      <w:r>
        <w:t>for vulnerability analysis and adaptation plan</w:t>
      </w:r>
      <w:r w:rsidR="006A058E">
        <w:t>, and “</w:t>
      </w:r>
      <w:r w:rsidR="006A058E" w:rsidRPr="00E54E80">
        <w:t>IP</w:t>
      </w:r>
      <w:r w:rsidR="006A058E">
        <w:t>” represents</w:t>
      </w:r>
      <w:r>
        <w:t xml:space="preserve"> a resource to include</w:t>
      </w:r>
      <w:r w:rsidR="006A058E">
        <w:t xml:space="preserve"> “If Possible.”</w:t>
      </w:r>
      <w:r w:rsidR="00887F33">
        <w:t xml:space="preserve"> </w:t>
      </w:r>
      <w:r w:rsidR="00887F33" w:rsidRPr="006F0BBC">
        <w:rPr>
          <w:u w:val="single"/>
        </w:rPr>
        <w:t>Note:</w:t>
      </w:r>
      <w:r w:rsidR="007126CE">
        <w:t xml:space="preserve"> The priority natural r</w:t>
      </w:r>
      <w:r w:rsidR="00887F33">
        <w:t>esourc</w:t>
      </w:r>
      <w:r w:rsidR="006F0BBC">
        <w:t>es listed below reflect those for</w:t>
      </w:r>
      <w:r w:rsidR="00887F33">
        <w:t xml:space="preserve"> which we have agreement. There are </w:t>
      </w:r>
      <w:r w:rsidR="006F0BBC">
        <w:t>a few other resources for which we</w:t>
      </w:r>
      <w:r w:rsidR="00EF521E">
        <w:t xml:space="preserve"> need additional expert opinion. Please see the more detailed </w:t>
      </w:r>
      <w:r w:rsidR="00EF521E" w:rsidRPr="000B3367">
        <w:t xml:space="preserve">Priority </w:t>
      </w:r>
      <w:r w:rsidR="007126CE" w:rsidRPr="000B3367">
        <w:t>Natural Resource S</w:t>
      </w:r>
      <w:r w:rsidR="00EF521E" w:rsidRPr="000B3367">
        <w:t>preadsheet</w:t>
      </w:r>
      <w:r w:rsidR="00EF521E">
        <w:t xml:space="preserve"> </w:t>
      </w:r>
      <w:r w:rsidR="000B3367">
        <w:t xml:space="preserve">on the </w:t>
      </w:r>
      <w:hyperlink r:id="rId10" w:history="1">
        <w:r w:rsidR="000B3367" w:rsidRPr="000B3367">
          <w:rPr>
            <w:rStyle w:val="Hyperlink"/>
          </w:rPr>
          <w:t>Project Website</w:t>
        </w:r>
      </w:hyperlink>
      <w:r w:rsidR="000B3367">
        <w:t xml:space="preserve"> </w:t>
      </w:r>
      <w:r w:rsidR="00EF521E">
        <w:t>for</w:t>
      </w:r>
      <w:r w:rsidR="006F0BBC">
        <w:t xml:space="preserve"> these </w:t>
      </w:r>
      <w:r w:rsidR="00EF521E">
        <w:t xml:space="preserve">as well as </w:t>
      </w:r>
      <w:r w:rsidR="007126CE">
        <w:t xml:space="preserve">the </w:t>
      </w:r>
      <w:r w:rsidR="00EF521E">
        <w:t xml:space="preserve">rationales for </w:t>
      </w:r>
      <w:r w:rsidR="00D624E1">
        <w:t xml:space="preserve">resources </w:t>
      </w:r>
      <w:r w:rsidR="007126CE">
        <w:t xml:space="preserve">selected and those considered but </w:t>
      </w:r>
      <w:r w:rsidR="00D624E1">
        <w:t>not selected</w:t>
      </w:r>
      <w:r w:rsidR="00EF521E">
        <w:t>.</w:t>
      </w:r>
    </w:p>
    <w:p w14:paraId="527CA1B4" w14:textId="77777777" w:rsidR="00B85C05" w:rsidRDefault="00B85C05" w:rsidP="00B85C05">
      <w:pPr>
        <w:ind w:firstLine="720"/>
      </w:pPr>
    </w:p>
    <w:p w14:paraId="0E1C1FE5" w14:textId="15CC1CE1" w:rsidR="00B85C05" w:rsidRDefault="00B85C05" w:rsidP="00B85C05">
      <w:pPr>
        <w:pStyle w:val="Heading1"/>
        <w:numPr>
          <w:ilvl w:val="0"/>
          <w:numId w:val="0"/>
        </w:numPr>
      </w:pPr>
      <w:bookmarkStart w:id="0" w:name="_GoBack"/>
      <w:r>
        <w:t xml:space="preserve">Next Steps </w:t>
      </w:r>
    </w:p>
    <w:bookmarkEnd w:id="0"/>
    <w:p w14:paraId="680052AE" w14:textId="77777777" w:rsidR="00B85C05" w:rsidRPr="00B85C05" w:rsidRDefault="00B85C05" w:rsidP="00B85C05"/>
    <w:p w14:paraId="6F70C9C8" w14:textId="77777777" w:rsidR="00B85C05" w:rsidRDefault="00B85C05" w:rsidP="00B85C05">
      <w:r>
        <w:t xml:space="preserve">There will be a review by additional experts and the Project Leadership Team to finalize the list of priority natural resources. </w:t>
      </w:r>
    </w:p>
    <w:p w14:paraId="54F9DF10" w14:textId="77777777" w:rsidR="00B85C05" w:rsidRDefault="00B85C05" w:rsidP="00B85C05"/>
    <w:p w14:paraId="10EF47C0" w14:textId="77777777" w:rsidR="00B85C05" w:rsidRDefault="00B85C05" w:rsidP="00B85C05">
      <w:r>
        <w:t>The selection of priority resources represents the final step in the first phase of the Central Valley Landscape Conservation Project, “Define Climate-Smart Goals and Priority Resources”. The next phase, “Assess Vulnerability to Climate Change” will begin with assembly of information about the selected priority resources and a vulnerability assessment workshop in the fall.</w:t>
      </w:r>
    </w:p>
    <w:p w14:paraId="46A0498C" w14:textId="77777777" w:rsidR="00B85C05" w:rsidRDefault="00B85C05" w:rsidP="00B85C05"/>
    <w:p w14:paraId="0E324D90" w14:textId="77777777" w:rsidR="00B85C05" w:rsidRDefault="00B85C05" w:rsidP="00B85C05">
      <w:r>
        <w:t xml:space="preserve">Please see the </w:t>
      </w:r>
      <w:hyperlink r:id="rId11" w:history="1">
        <w:r w:rsidRPr="001B5C37">
          <w:rPr>
            <w:rStyle w:val="Hyperlink"/>
          </w:rPr>
          <w:t>Project Website</w:t>
        </w:r>
      </w:hyperlink>
      <w:r>
        <w:t xml:space="preserve"> for all materials related to the project.</w:t>
      </w:r>
    </w:p>
    <w:p w14:paraId="3F75326C" w14:textId="77777777" w:rsidR="00B85C05" w:rsidRDefault="00B85C05">
      <w:pPr>
        <w:rPr>
          <w:rFonts w:eastAsiaTheme="majorEastAsia" w:cstheme="majorBidi"/>
          <w:i/>
          <w:iCs/>
          <w:color w:val="4F81BD" w:themeColor="accent1"/>
          <w:spacing w:val="15"/>
        </w:rPr>
      </w:pPr>
    </w:p>
    <w:p w14:paraId="546DB43D" w14:textId="77777777" w:rsidR="00B85C05" w:rsidRDefault="00B85C05" w:rsidP="00B85C05">
      <w:pPr>
        <w:pStyle w:val="Heading1"/>
        <w:numPr>
          <w:ilvl w:val="0"/>
          <w:numId w:val="0"/>
        </w:numPr>
      </w:pPr>
      <w:r>
        <w:lastRenderedPageBreak/>
        <w:t>Workshop Results: Selected Priority Resources</w:t>
      </w:r>
    </w:p>
    <w:p w14:paraId="4BB8D9B1" w14:textId="77777777" w:rsidR="007B644E" w:rsidRDefault="007B644E" w:rsidP="00DE1FAD">
      <w:pPr>
        <w:pStyle w:val="Subtitle"/>
        <w:numPr>
          <w:ilvl w:val="0"/>
          <w:numId w:val="0"/>
        </w:numPr>
      </w:pPr>
    </w:p>
    <w:tbl>
      <w:tblPr>
        <w:tblW w:w="0" w:type="auto"/>
        <w:tblBorders>
          <w:top w:val="single" w:sz="6" w:space="0" w:color="CCCCCC"/>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07"/>
        <w:gridCol w:w="2948"/>
        <w:gridCol w:w="4585"/>
      </w:tblGrid>
      <w:tr w:rsidR="00E54E80" w:rsidRPr="00E54E80" w14:paraId="27E7D928" w14:textId="77777777" w:rsidTr="00E54E80">
        <w:trPr>
          <w:trHeight w:val="270"/>
        </w:trPr>
        <w:tc>
          <w:tcPr>
            <w:tcW w:w="0" w:type="auto"/>
            <w:gridSpan w:val="3"/>
            <w:tcBorders>
              <w:top w:val="single" w:sz="6" w:space="0" w:color="000000"/>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3D6A08FE" w14:textId="77777777" w:rsidR="00E54E80" w:rsidRPr="00E54E80" w:rsidRDefault="00E54E80" w:rsidP="00E54E80">
            <w:pPr>
              <w:jc w:val="center"/>
              <w:rPr>
                <w:rFonts w:ascii="Calibri" w:eastAsia="Times New Roman" w:hAnsi="Calibri" w:cs="Times New Roman"/>
                <w:b/>
                <w:bCs/>
                <w:color w:val="073763"/>
                <w:sz w:val="22"/>
                <w:szCs w:val="22"/>
              </w:rPr>
            </w:pPr>
            <w:r w:rsidRPr="00E54E80">
              <w:rPr>
                <w:rFonts w:ascii="Calibri" w:eastAsia="Times New Roman" w:hAnsi="Calibri" w:cs="Times New Roman"/>
                <w:b/>
                <w:bCs/>
                <w:color w:val="073763"/>
                <w:sz w:val="22"/>
                <w:szCs w:val="22"/>
              </w:rPr>
              <w:t>Riparian Habitat</w:t>
            </w:r>
          </w:p>
        </w:tc>
      </w:tr>
      <w:tr w:rsidR="00E54E80" w:rsidRPr="00E54E80" w14:paraId="734F980E" w14:textId="77777777" w:rsidTr="00E54E80">
        <w:trPr>
          <w:trHeight w:val="270"/>
        </w:trPr>
        <w:tc>
          <w:tcPr>
            <w:tcW w:w="0" w:type="auto"/>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center"/>
            <w:hideMark/>
          </w:tcPr>
          <w:p w14:paraId="0482A80E" w14:textId="77777777" w:rsidR="00E54E80" w:rsidRPr="00E54E80" w:rsidRDefault="00E54E80" w:rsidP="00E54E80">
            <w:pPr>
              <w:rPr>
                <w:rFonts w:ascii="Calibri" w:eastAsia="Times New Roman" w:hAnsi="Calibri" w:cs="Times New Roman"/>
                <w:i/>
                <w:iCs/>
                <w:color w:val="4F81BD"/>
                <w:sz w:val="22"/>
                <w:szCs w:val="22"/>
              </w:rPr>
            </w:pPr>
            <w:r w:rsidRPr="00E54E80">
              <w:rPr>
                <w:rFonts w:ascii="Calibri" w:eastAsia="Times New Roman" w:hAnsi="Calibri" w:cs="Times New Roman"/>
                <w:i/>
                <w:iCs/>
                <w:color w:val="4F81BD"/>
                <w:sz w:val="22"/>
                <w:szCs w:val="22"/>
              </w:rPr>
              <w:t>Sub-habitats:</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2375D05E" w14:textId="77777777" w:rsidR="00E54E80" w:rsidRPr="00E54E80" w:rsidRDefault="00E54E80" w:rsidP="00E54E80">
            <w:pPr>
              <w:rPr>
                <w:rFonts w:ascii="Calibri" w:eastAsia="Times New Roman" w:hAnsi="Calibri" w:cs="Times New Roman"/>
                <w:i/>
                <w:iCs/>
                <w:color w:val="4F81BD"/>
                <w:sz w:val="22"/>
                <w:szCs w:val="22"/>
              </w:rPr>
            </w:pPr>
            <w:r w:rsidRPr="00E54E80">
              <w:rPr>
                <w:rFonts w:ascii="Calibri" w:eastAsia="Times New Roman" w:hAnsi="Calibri" w:cs="Times New Roman"/>
                <w:i/>
                <w:iCs/>
                <w:color w:val="4F81BD"/>
                <w:sz w:val="22"/>
                <w:szCs w:val="22"/>
              </w:rPr>
              <w:t>Key Species:</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79C77139" w14:textId="77777777" w:rsidR="00E54E80" w:rsidRPr="00E54E80" w:rsidRDefault="00E54E80" w:rsidP="00E54E80">
            <w:pPr>
              <w:rPr>
                <w:rFonts w:ascii="Calibri" w:eastAsia="Times New Roman" w:hAnsi="Calibri" w:cs="Times New Roman"/>
                <w:i/>
                <w:iCs/>
                <w:color w:val="4F81BD"/>
                <w:sz w:val="22"/>
                <w:szCs w:val="22"/>
              </w:rPr>
            </w:pPr>
            <w:r w:rsidRPr="00E54E80">
              <w:rPr>
                <w:rFonts w:ascii="Calibri" w:eastAsia="Times New Roman" w:hAnsi="Calibri" w:cs="Times New Roman"/>
                <w:i/>
                <w:iCs/>
                <w:color w:val="4F81BD"/>
                <w:sz w:val="22"/>
                <w:szCs w:val="22"/>
              </w:rPr>
              <w:t>Species Groups:</w:t>
            </w:r>
          </w:p>
        </w:tc>
      </w:tr>
      <w:tr w:rsidR="00E54E80" w:rsidRPr="00E54E80" w14:paraId="12E27BC1" w14:textId="77777777" w:rsidTr="00E54E80">
        <w:trPr>
          <w:trHeight w:val="270"/>
        </w:trPr>
        <w:tc>
          <w:tcPr>
            <w:tcW w:w="0" w:type="auto"/>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center"/>
            <w:hideMark/>
          </w:tcPr>
          <w:p w14:paraId="4F895722"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Floodplain Inundation Areas</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62E08B8A"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Chinook salmon</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5B562551"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Riparian songbirds</w:t>
            </w:r>
          </w:p>
        </w:tc>
      </w:tr>
      <w:tr w:rsidR="00E54E80" w:rsidRPr="00E54E80" w14:paraId="19251EA3" w14:textId="77777777" w:rsidTr="00E54E80">
        <w:trPr>
          <w:trHeight w:val="270"/>
        </w:trPr>
        <w:tc>
          <w:tcPr>
            <w:tcW w:w="0" w:type="auto"/>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center"/>
            <w:hideMark/>
          </w:tcPr>
          <w:p w14:paraId="15B26119"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Riparian / Riparian Woodland</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7743C895"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Pacific lamprey</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bottom"/>
            <w:hideMark/>
          </w:tcPr>
          <w:p w14:paraId="7E72E76C" w14:textId="77777777" w:rsidR="00E54E80" w:rsidRPr="00E54E80" w:rsidRDefault="00E54E80" w:rsidP="00E54E80">
            <w:pPr>
              <w:rPr>
                <w:rFonts w:ascii="Calibri" w:eastAsia="Times New Roman" w:hAnsi="Calibri" w:cs="Times New Roman"/>
                <w:sz w:val="20"/>
                <w:szCs w:val="20"/>
              </w:rPr>
            </w:pPr>
          </w:p>
        </w:tc>
      </w:tr>
      <w:tr w:rsidR="00E54E80" w:rsidRPr="00E54E80" w14:paraId="11BD6102" w14:textId="77777777" w:rsidTr="00E54E80">
        <w:trPr>
          <w:trHeight w:val="270"/>
        </w:trPr>
        <w:tc>
          <w:tcPr>
            <w:tcW w:w="0" w:type="auto"/>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center"/>
            <w:hideMark/>
          </w:tcPr>
          <w:p w14:paraId="40150531"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Stream Channel</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01750890"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Cottonwood</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bottom"/>
            <w:hideMark/>
          </w:tcPr>
          <w:p w14:paraId="01D6350A" w14:textId="77777777" w:rsidR="00E54E80" w:rsidRPr="00E54E80" w:rsidRDefault="00E54E80" w:rsidP="00E54E80">
            <w:pPr>
              <w:rPr>
                <w:rFonts w:ascii="Calibri" w:eastAsia="Times New Roman" w:hAnsi="Calibri" w:cs="Times New Roman"/>
                <w:sz w:val="20"/>
                <w:szCs w:val="20"/>
              </w:rPr>
            </w:pPr>
          </w:p>
        </w:tc>
      </w:tr>
      <w:tr w:rsidR="00E54E80" w:rsidRPr="00E54E80" w14:paraId="68D1F131" w14:textId="77777777" w:rsidTr="00E54E80">
        <w:trPr>
          <w:trHeight w:val="270"/>
        </w:trPr>
        <w:tc>
          <w:tcPr>
            <w:tcW w:w="0" w:type="auto"/>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center"/>
            <w:hideMark/>
          </w:tcPr>
          <w:p w14:paraId="293F3453"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IP: Estuarine</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78C70DE2"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Bank Swallow</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bottom"/>
            <w:hideMark/>
          </w:tcPr>
          <w:p w14:paraId="076C825D" w14:textId="77777777" w:rsidR="00E54E80" w:rsidRPr="00E54E80" w:rsidRDefault="00E54E80" w:rsidP="00E54E80">
            <w:pPr>
              <w:rPr>
                <w:rFonts w:ascii="Calibri" w:eastAsia="Times New Roman" w:hAnsi="Calibri" w:cs="Times New Roman"/>
                <w:sz w:val="20"/>
                <w:szCs w:val="20"/>
              </w:rPr>
            </w:pPr>
          </w:p>
        </w:tc>
      </w:tr>
      <w:tr w:rsidR="00E54E80" w:rsidRPr="00E54E80" w14:paraId="18AFAF8D" w14:textId="77777777" w:rsidTr="00E54E80">
        <w:trPr>
          <w:trHeight w:val="270"/>
        </w:trPr>
        <w:tc>
          <w:tcPr>
            <w:tcW w:w="0" w:type="auto"/>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bottom"/>
            <w:hideMark/>
          </w:tcPr>
          <w:p w14:paraId="591EC29C" w14:textId="77777777" w:rsidR="00E54E80" w:rsidRPr="00E54E80" w:rsidRDefault="00E54E80" w:rsidP="00E54E80">
            <w:pPr>
              <w:rPr>
                <w:rFonts w:ascii="Calibri" w:eastAsia="Times New Roman" w:hAnsi="Calibri" w:cs="Times New Roman"/>
                <w:sz w:val="20"/>
                <w:szCs w:val="20"/>
              </w:rPr>
            </w:pP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0C1CC466"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Western yellow-billed cuckoo</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bottom"/>
            <w:hideMark/>
          </w:tcPr>
          <w:p w14:paraId="46A73BD8" w14:textId="77777777" w:rsidR="00E54E80" w:rsidRPr="00E54E80" w:rsidRDefault="00E54E80" w:rsidP="00E54E80">
            <w:pPr>
              <w:rPr>
                <w:rFonts w:ascii="Calibri" w:eastAsia="Times New Roman" w:hAnsi="Calibri" w:cs="Times New Roman"/>
                <w:sz w:val="20"/>
                <w:szCs w:val="20"/>
              </w:rPr>
            </w:pPr>
          </w:p>
        </w:tc>
      </w:tr>
      <w:tr w:rsidR="00E54E80" w:rsidRPr="00E54E80" w14:paraId="468939C9" w14:textId="77777777" w:rsidTr="00E54E80">
        <w:trPr>
          <w:trHeight w:val="27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6EE8526" w14:textId="77777777" w:rsidR="00E54E80" w:rsidRPr="00E54E80" w:rsidRDefault="00E54E80" w:rsidP="00E54E80">
            <w:pPr>
              <w:rPr>
                <w:rFonts w:ascii="Calibri" w:eastAsia="Times New Roman" w:hAnsi="Calibri"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776BCE0" w14:textId="77777777" w:rsidR="00E54E80" w:rsidRPr="00E54E80" w:rsidRDefault="00E54E80" w:rsidP="00E54E80">
            <w:pPr>
              <w:rPr>
                <w:rFonts w:ascii="Calibri" w:eastAsia="Times New Roman" w:hAnsi="Calibri"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138AE73" w14:textId="77777777" w:rsidR="00E54E80" w:rsidRPr="00E54E80" w:rsidRDefault="00E54E80" w:rsidP="00E54E80">
            <w:pPr>
              <w:rPr>
                <w:rFonts w:ascii="Calibri" w:eastAsia="Times New Roman" w:hAnsi="Calibri" w:cs="Times New Roman"/>
                <w:sz w:val="20"/>
                <w:szCs w:val="20"/>
              </w:rPr>
            </w:pPr>
          </w:p>
        </w:tc>
      </w:tr>
      <w:tr w:rsidR="00E54E80" w:rsidRPr="00E54E80" w14:paraId="607725EA" w14:textId="77777777" w:rsidTr="00E54E80">
        <w:trPr>
          <w:trHeight w:val="270"/>
        </w:trPr>
        <w:tc>
          <w:tcPr>
            <w:tcW w:w="0" w:type="auto"/>
            <w:gridSpan w:val="3"/>
            <w:tcBorders>
              <w:top w:val="single" w:sz="6" w:space="0" w:color="CCCCCC"/>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3250CA8C" w14:textId="77777777" w:rsidR="00E54E80" w:rsidRPr="00E54E80" w:rsidRDefault="00E54E80" w:rsidP="00E54E80">
            <w:pPr>
              <w:jc w:val="center"/>
              <w:rPr>
                <w:rFonts w:ascii="Calibri" w:eastAsia="Times New Roman" w:hAnsi="Calibri" w:cs="Times New Roman"/>
                <w:b/>
                <w:bCs/>
                <w:color w:val="073763"/>
                <w:sz w:val="22"/>
                <w:szCs w:val="22"/>
              </w:rPr>
            </w:pPr>
            <w:r w:rsidRPr="00E54E80">
              <w:rPr>
                <w:rFonts w:ascii="Calibri" w:eastAsia="Times New Roman" w:hAnsi="Calibri" w:cs="Times New Roman"/>
                <w:b/>
                <w:bCs/>
                <w:color w:val="073763"/>
                <w:sz w:val="22"/>
                <w:szCs w:val="22"/>
              </w:rPr>
              <w:t>Upland Habitat</w:t>
            </w:r>
          </w:p>
        </w:tc>
      </w:tr>
      <w:tr w:rsidR="00E54E80" w:rsidRPr="00E54E80" w14:paraId="03CD892F" w14:textId="77777777" w:rsidTr="00E54E80">
        <w:trPr>
          <w:trHeight w:val="270"/>
        </w:trPr>
        <w:tc>
          <w:tcPr>
            <w:tcW w:w="0" w:type="auto"/>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center"/>
            <w:hideMark/>
          </w:tcPr>
          <w:p w14:paraId="55F65FAB" w14:textId="77777777" w:rsidR="00E54E80" w:rsidRPr="00E54E80" w:rsidRDefault="00E54E80" w:rsidP="00E54E80">
            <w:pPr>
              <w:rPr>
                <w:rFonts w:ascii="Calibri" w:eastAsia="Times New Roman" w:hAnsi="Calibri" w:cs="Times New Roman"/>
                <w:i/>
                <w:iCs/>
                <w:color w:val="4F81BD"/>
                <w:sz w:val="22"/>
                <w:szCs w:val="22"/>
              </w:rPr>
            </w:pPr>
            <w:r w:rsidRPr="00E54E80">
              <w:rPr>
                <w:rFonts w:ascii="Calibri" w:eastAsia="Times New Roman" w:hAnsi="Calibri" w:cs="Times New Roman"/>
                <w:i/>
                <w:iCs/>
                <w:color w:val="4F81BD"/>
                <w:sz w:val="22"/>
                <w:szCs w:val="22"/>
              </w:rPr>
              <w:t>Sub-habitats:</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67C0FEE8" w14:textId="77777777" w:rsidR="00E54E80" w:rsidRPr="00E54E80" w:rsidRDefault="00E54E80" w:rsidP="00E54E80">
            <w:pPr>
              <w:rPr>
                <w:rFonts w:ascii="Calibri" w:eastAsia="Times New Roman" w:hAnsi="Calibri" w:cs="Times New Roman"/>
                <w:i/>
                <w:iCs/>
                <w:color w:val="4F81BD"/>
                <w:sz w:val="22"/>
                <w:szCs w:val="22"/>
              </w:rPr>
            </w:pPr>
            <w:r w:rsidRPr="00E54E80">
              <w:rPr>
                <w:rFonts w:ascii="Calibri" w:eastAsia="Times New Roman" w:hAnsi="Calibri" w:cs="Times New Roman"/>
                <w:i/>
                <w:iCs/>
                <w:color w:val="4F81BD"/>
                <w:sz w:val="22"/>
                <w:szCs w:val="22"/>
              </w:rPr>
              <w:t>Key Species:</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71FFF7AD" w14:textId="77777777" w:rsidR="00E54E80" w:rsidRPr="00E54E80" w:rsidRDefault="00E54E80" w:rsidP="00E54E80">
            <w:pPr>
              <w:rPr>
                <w:rFonts w:ascii="Calibri" w:eastAsia="Times New Roman" w:hAnsi="Calibri" w:cs="Times New Roman"/>
                <w:i/>
                <w:iCs/>
                <w:color w:val="4F81BD"/>
                <w:sz w:val="22"/>
                <w:szCs w:val="22"/>
              </w:rPr>
            </w:pPr>
            <w:r w:rsidRPr="00E54E80">
              <w:rPr>
                <w:rFonts w:ascii="Calibri" w:eastAsia="Times New Roman" w:hAnsi="Calibri" w:cs="Times New Roman"/>
                <w:i/>
                <w:iCs/>
                <w:color w:val="4F81BD"/>
                <w:sz w:val="22"/>
                <w:szCs w:val="22"/>
              </w:rPr>
              <w:t>Species Groups:</w:t>
            </w:r>
          </w:p>
        </w:tc>
      </w:tr>
      <w:tr w:rsidR="00E54E80" w:rsidRPr="00E54E80" w14:paraId="126F303B" w14:textId="77777777" w:rsidTr="00E54E80">
        <w:trPr>
          <w:trHeight w:val="270"/>
        </w:trPr>
        <w:tc>
          <w:tcPr>
            <w:tcW w:w="0" w:type="auto"/>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center"/>
            <w:hideMark/>
          </w:tcPr>
          <w:p w14:paraId="7F1481C0"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San Joaquin Desert</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50C28CFF"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Western burrowing owl</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52A8025B"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Vernal pool crustaceans</w:t>
            </w:r>
          </w:p>
        </w:tc>
      </w:tr>
      <w:tr w:rsidR="00E54E80" w:rsidRPr="00E54E80" w14:paraId="7E0BCAA1" w14:textId="77777777" w:rsidTr="00E54E80">
        <w:trPr>
          <w:trHeight w:val="555"/>
        </w:trPr>
        <w:tc>
          <w:tcPr>
            <w:tcW w:w="0" w:type="auto"/>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center"/>
            <w:hideMark/>
          </w:tcPr>
          <w:p w14:paraId="4E9A12BC"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Grasslands (native and non-native)</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07CDA532"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Blunt-nosed leopard lizard</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bottom"/>
            <w:hideMark/>
          </w:tcPr>
          <w:p w14:paraId="77471C0B"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Kangaroo rats</w:t>
            </w:r>
          </w:p>
        </w:tc>
      </w:tr>
      <w:tr w:rsidR="00E54E80" w:rsidRPr="00E54E80" w14:paraId="48D7815D" w14:textId="77777777" w:rsidTr="00E54E80">
        <w:trPr>
          <w:trHeight w:val="270"/>
        </w:trPr>
        <w:tc>
          <w:tcPr>
            <w:tcW w:w="0" w:type="auto"/>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center"/>
            <w:hideMark/>
          </w:tcPr>
          <w:p w14:paraId="25696D6A"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Dunes</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589736C6"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 xml:space="preserve">IP: </w:t>
            </w:r>
            <w:proofErr w:type="spellStart"/>
            <w:r w:rsidRPr="00E54E80">
              <w:rPr>
                <w:rFonts w:ascii="Calibri" w:eastAsia="Times New Roman" w:hAnsi="Calibri" w:cs="Times New Roman"/>
                <w:color w:val="000000"/>
                <w:sz w:val="22"/>
                <w:szCs w:val="22"/>
              </w:rPr>
              <w:t>Atriplex</w:t>
            </w:r>
            <w:proofErr w:type="spellEnd"/>
            <w:r w:rsidRPr="00E54E80">
              <w:rPr>
                <w:rFonts w:ascii="Calibri" w:eastAsia="Times New Roman" w:hAnsi="Calibri" w:cs="Times New Roman"/>
                <w:color w:val="000000"/>
                <w:sz w:val="22"/>
                <w:szCs w:val="22"/>
              </w:rPr>
              <w:t xml:space="preserve"> </w:t>
            </w:r>
            <w:proofErr w:type="spellStart"/>
            <w:r w:rsidRPr="00E54E80">
              <w:rPr>
                <w:rFonts w:ascii="Calibri" w:eastAsia="Times New Roman" w:hAnsi="Calibri" w:cs="Times New Roman"/>
                <w:color w:val="000000"/>
                <w:sz w:val="22"/>
                <w:szCs w:val="22"/>
              </w:rPr>
              <w:t>polycarpa</w:t>
            </w:r>
            <w:proofErr w:type="spellEnd"/>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bottom"/>
            <w:hideMark/>
          </w:tcPr>
          <w:p w14:paraId="3C1D3DC5"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Burrowing animals</w:t>
            </w:r>
          </w:p>
        </w:tc>
      </w:tr>
      <w:tr w:rsidR="00E54E80" w:rsidRPr="00E54E80" w14:paraId="621D6F11" w14:textId="77777777" w:rsidTr="00E54E80">
        <w:trPr>
          <w:trHeight w:val="270"/>
        </w:trPr>
        <w:tc>
          <w:tcPr>
            <w:tcW w:w="0" w:type="auto"/>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center"/>
            <w:hideMark/>
          </w:tcPr>
          <w:p w14:paraId="0E8A9B9D"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Vernal pools and swales</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76808CCE"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 xml:space="preserve">IP: Ephedra </w:t>
            </w:r>
            <w:proofErr w:type="spellStart"/>
            <w:r w:rsidRPr="00E54E80">
              <w:rPr>
                <w:rFonts w:ascii="Calibri" w:eastAsia="Times New Roman" w:hAnsi="Calibri" w:cs="Times New Roman"/>
                <w:color w:val="000000"/>
                <w:sz w:val="22"/>
                <w:szCs w:val="22"/>
              </w:rPr>
              <w:t>californica</w:t>
            </w:r>
            <w:proofErr w:type="spellEnd"/>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3CA6B292"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 xml:space="preserve">IP: </w:t>
            </w:r>
            <w:proofErr w:type="spellStart"/>
            <w:r w:rsidRPr="00E54E80">
              <w:rPr>
                <w:rFonts w:ascii="Calibri" w:eastAsia="Times New Roman" w:hAnsi="Calibri" w:cs="Times New Roman"/>
                <w:color w:val="000000"/>
                <w:sz w:val="22"/>
                <w:szCs w:val="22"/>
              </w:rPr>
              <w:t>Orcuttia</w:t>
            </w:r>
            <w:proofErr w:type="spellEnd"/>
            <w:r w:rsidRPr="00E54E80">
              <w:rPr>
                <w:rFonts w:ascii="Calibri" w:eastAsia="Times New Roman" w:hAnsi="Calibri" w:cs="Times New Roman"/>
                <w:color w:val="000000"/>
                <w:sz w:val="22"/>
                <w:szCs w:val="22"/>
              </w:rPr>
              <w:t xml:space="preserve"> grasses</w:t>
            </w:r>
          </w:p>
        </w:tc>
      </w:tr>
      <w:tr w:rsidR="00E54E80" w:rsidRPr="00E54E80" w14:paraId="37FC9B93" w14:textId="77777777" w:rsidTr="00E54E80">
        <w:trPr>
          <w:trHeight w:val="270"/>
        </w:trPr>
        <w:tc>
          <w:tcPr>
            <w:tcW w:w="0" w:type="auto"/>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bottom"/>
            <w:hideMark/>
          </w:tcPr>
          <w:p w14:paraId="1E3ACBD3" w14:textId="77777777" w:rsidR="00E54E80" w:rsidRPr="00E54E80" w:rsidRDefault="00E54E80" w:rsidP="00E54E80">
            <w:pPr>
              <w:rPr>
                <w:rFonts w:ascii="Calibri" w:eastAsia="Times New Roman" w:hAnsi="Calibri" w:cs="Times New Roman"/>
                <w:sz w:val="20"/>
                <w:szCs w:val="20"/>
              </w:rPr>
            </w:pP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bottom"/>
            <w:hideMark/>
          </w:tcPr>
          <w:p w14:paraId="50AA1FAA" w14:textId="77777777" w:rsidR="00E54E80" w:rsidRPr="00E54E80" w:rsidRDefault="00E54E80" w:rsidP="00E54E80">
            <w:pPr>
              <w:rPr>
                <w:rFonts w:ascii="Calibri" w:eastAsia="Times New Roman" w:hAnsi="Calibri" w:cs="Times New Roman"/>
                <w:sz w:val="20"/>
                <w:szCs w:val="20"/>
              </w:rPr>
            </w:pP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bottom"/>
            <w:hideMark/>
          </w:tcPr>
          <w:p w14:paraId="298D9793" w14:textId="77777777" w:rsidR="00E54E80" w:rsidRPr="00E54E80" w:rsidRDefault="00E54E80" w:rsidP="00E54E80">
            <w:pPr>
              <w:rPr>
                <w:rFonts w:ascii="Calibri" w:eastAsia="Times New Roman" w:hAnsi="Calibri" w:cs="Times New Roman"/>
                <w:sz w:val="20"/>
                <w:szCs w:val="20"/>
              </w:rPr>
            </w:pPr>
          </w:p>
        </w:tc>
      </w:tr>
      <w:tr w:rsidR="00E54E80" w:rsidRPr="00E54E80" w14:paraId="4AE5D31F" w14:textId="77777777" w:rsidTr="00E54E80">
        <w:trPr>
          <w:trHeight w:val="270"/>
        </w:trPr>
        <w:tc>
          <w:tcPr>
            <w:tcW w:w="0" w:type="auto"/>
            <w:gridSpan w:val="3"/>
            <w:tcBorders>
              <w:top w:val="single" w:sz="6" w:space="0" w:color="CCCCCC"/>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6B22298" w14:textId="77777777" w:rsidR="00E54E80" w:rsidRPr="00E54E80" w:rsidRDefault="00E54E80" w:rsidP="00E54E80">
            <w:pPr>
              <w:jc w:val="center"/>
              <w:rPr>
                <w:rFonts w:ascii="Calibri" w:eastAsia="Times New Roman" w:hAnsi="Calibri" w:cs="Times New Roman"/>
                <w:b/>
                <w:bCs/>
                <w:color w:val="073763"/>
                <w:sz w:val="22"/>
                <w:szCs w:val="22"/>
              </w:rPr>
            </w:pPr>
            <w:r w:rsidRPr="00E54E80">
              <w:rPr>
                <w:rFonts w:ascii="Calibri" w:eastAsia="Times New Roman" w:hAnsi="Calibri" w:cs="Times New Roman"/>
                <w:b/>
                <w:bCs/>
                <w:color w:val="073763"/>
                <w:sz w:val="22"/>
                <w:szCs w:val="22"/>
              </w:rPr>
              <w:t>Wetland Habitat</w:t>
            </w:r>
          </w:p>
        </w:tc>
      </w:tr>
      <w:tr w:rsidR="00E54E80" w:rsidRPr="00E54E80" w14:paraId="5298E758" w14:textId="77777777" w:rsidTr="00E54E80">
        <w:trPr>
          <w:trHeight w:val="270"/>
        </w:trPr>
        <w:tc>
          <w:tcPr>
            <w:tcW w:w="0" w:type="auto"/>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center"/>
            <w:hideMark/>
          </w:tcPr>
          <w:p w14:paraId="6DE1250D" w14:textId="77777777" w:rsidR="00E54E80" w:rsidRPr="00E54E80" w:rsidRDefault="00E54E80" w:rsidP="00E54E80">
            <w:pPr>
              <w:rPr>
                <w:rFonts w:ascii="Calibri" w:eastAsia="Times New Roman" w:hAnsi="Calibri" w:cs="Times New Roman"/>
                <w:i/>
                <w:iCs/>
                <w:color w:val="4F81BD"/>
                <w:sz w:val="22"/>
                <w:szCs w:val="22"/>
              </w:rPr>
            </w:pPr>
            <w:r w:rsidRPr="00E54E80">
              <w:rPr>
                <w:rFonts w:ascii="Calibri" w:eastAsia="Times New Roman" w:hAnsi="Calibri" w:cs="Times New Roman"/>
                <w:i/>
                <w:iCs/>
                <w:color w:val="4F81BD"/>
                <w:sz w:val="22"/>
                <w:szCs w:val="22"/>
              </w:rPr>
              <w:t>Sub-habitats:</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715746ED" w14:textId="77777777" w:rsidR="00E54E80" w:rsidRPr="00E54E80" w:rsidRDefault="00E54E80" w:rsidP="00E54E80">
            <w:pPr>
              <w:rPr>
                <w:rFonts w:ascii="Calibri" w:eastAsia="Times New Roman" w:hAnsi="Calibri" w:cs="Times New Roman"/>
                <w:i/>
                <w:iCs/>
                <w:color w:val="4F81BD"/>
                <w:sz w:val="22"/>
                <w:szCs w:val="22"/>
              </w:rPr>
            </w:pPr>
            <w:r w:rsidRPr="00E54E80">
              <w:rPr>
                <w:rFonts w:ascii="Calibri" w:eastAsia="Times New Roman" w:hAnsi="Calibri" w:cs="Times New Roman"/>
                <w:i/>
                <w:iCs/>
                <w:color w:val="4F81BD"/>
                <w:sz w:val="22"/>
                <w:szCs w:val="22"/>
              </w:rPr>
              <w:t>Key Species:</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3C48DED2" w14:textId="77777777" w:rsidR="00E54E80" w:rsidRPr="00E54E80" w:rsidRDefault="00E54E80" w:rsidP="00E54E80">
            <w:pPr>
              <w:rPr>
                <w:rFonts w:ascii="Calibri" w:eastAsia="Times New Roman" w:hAnsi="Calibri" w:cs="Times New Roman"/>
                <w:i/>
                <w:iCs/>
                <w:color w:val="4F81BD"/>
                <w:sz w:val="22"/>
                <w:szCs w:val="22"/>
              </w:rPr>
            </w:pPr>
            <w:r w:rsidRPr="00E54E80">
              <w:rPr>
                <w:rFonts w:ascii="Calibri" w:eastAsia="Times New Roman" w:hAnsi="Calibri" w:cs="Times New Roman"/>
                <w:i/>
                <w:iCs/>
                <w:color w:val="4F81BD"/>
                <w:sz w:val="22"/>
                <w:szCs w:val="22"/>
              </w:rPr>
              <w:t>Species Groups:</w:t>
            </w:r>
          </w:p>
        </w:tc>
      </w:tr>
      <w:tr w:rsidR="00E54E80" w:rsidRPr="00E54E80" w14:paraId="7AEFB5FB" w14:textId="77777777" w:rsidTr="00E54E80">
        <w:trPr>
          <w:trHeight w:val="270"/>
        </w:trPr>
        <w:tc>
          <w:tcPr>
            <w:tcW w:w="0" w:type="auto"/>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center"/>
            <w:hideMark/>
          </w:tcPr>
          <w:p w14:paraId="4EEFF8A1"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Flooded cropland</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bottom"/>
            <w:hideMark/>
          </w:tcPr>
          <w:p w14:paraId="67221446" w14:textId="69797CCC" w:rsidR="00E54E80" w:rsidRPr="00E54E80" w:rsidRDefault="00E54E80" w:rsidP="00E54E80">
            <w:pPr>
              <w:rPr>
                <w:rFonts w:ascii="Calibri" w:eastAsia="Times New Roman" w:hAnsi="Calibri" w:cs="Times New Roman"/>
                <w:color w:val="000000"/>
                <w:sz w:val="22"/>
                <w:szCs w:val="22"/>
              </w:rPr>
            </w:pP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2170AED4"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Amphibians</w:t>
            </w:r>
          </w:p>
        </w:tc>
      </w:tr>
      <w:tr w:rsidR="00E54E80" w:rsidRPr="00E54E80" w14:paraId="3F576A3F" w14:textId="77777777" w:rsidTr="00E54E80">
        <w:trPr>
          <w:trHeight w:val="270"/>
        </w:trPr>
        <w:tc>
          <w:tcPr>
            <w:tcW w:w="0" w:type="auto"/>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center"/>
            <w:hideMark/>
          </w:tcPr>
          <w:p w14:paraId="59255C83"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Seasonal wetlands</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bottom"/>
            <w:hideMark/>
          </w:tcPr>
          <w:p w14:paraId="095AF106" w14:textId="75B27E4D" w:rsidR="00E54E80" w:rsidRPr="00E54E80" w:rsidRDefault="00A66B27"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 xml:space="preserve">No individual species </w:t>
            </w:r>
            <w:r w:rsidR="00E54E80" w:rsidRPr="00E54E80">
              <w:rPr>
                <w:rFonts w:ascii="Calibri" w:eastAsia="Times New Roman" w:hAnsi="Calibri" w:cs="Times New Roman"/>
                <w:color w:val="000000"/>
                <w:sz w:val="22"/>
                <w:szCs w:val="22"/>
              </w:rPr>
              <w:t>were identified.</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00DD2815"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Wintering and breeding water birds and giant garter snake</w:t>
            </w:r>
          </w:p>
        </w:tc>
      </w:tr>
      <w:tr w:rsidR="00E54E80" w:rsidRPr="00E54E80" w14:paraId="48585F08" w14:textId="77777777" w:rsidTr="00E54E80">
        <w:trPr>
          <w:trHeight w:val="555"/>
        </w:trPr>
        <w:tc>
          <w:tcPr>
            <w:tcW w:w="0" w:type="auto"/>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center"/>
            <w:hideMark/>
          </w:tcPr>
          <w:p w14:paraId="1793CAB5"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Permanent wetlands</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bottom"/>
            <w:hideMark/>
          </w:tcPr>
          <w:p w14:paraId="1BD43C33" w14:textId="77777777" w:rsidR="00E54E80" w:rsidRPr="00E54E80" w:rsidRDefault="00E54E80" w:rsidP="00E54E80">
            <w:pPr>
              <w:rPr>
                <w:rFonts w:ascii="Calibri" w:eastAsia="Times New Roman" w:hAnsi="Calibri" w:cs="Times New Roman"/>
                <w:sz w:val="20"/>
                <w:szCs w:val="20"/>
              </w:rPr>
            </w:pP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38163E14"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Songbirds and overwater nesters</w:t>
            </w:r>
          </w:p>
        </w:tc>
      </w:tr>
      <w:tr w:rsidR="00E54E80" w:rsidRPr="00E54E80" w14:paraId="30FD04FD" w14:textId="77777777" w:rsidTr="00E54E80">
        <w:trPr>
          <w:trHeight w:val="270"/>
        </w:trPr>
        <w:tc>
          <w:tcPr>
            <w:tcW w:w="0" w:type="auto"/>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center"/>
            <w:hideMark/>
          </w:tcPr>
          <w:p w14:paraId="0142809D"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IP: Tidal and salt marsh</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bottom"/>
            <w:hideMark/>
          </w:tcPr>
          <w:p w14:paraId="6F4CBE2E" w14:textId="77777777" w:rsidR="00E54E80" w:rsidRPr="00E54E80" w:rsidRDefault="00E54E80" w:rsidP="00E54E80">
            <w:pPr>
              <w:rPr>
                <w:rFonts w:ascii="Calibri" w:eastAsia="Times New Roman" w:hAnsi="Calibri" w:cs="Times New Roman"/>
                <w:sz w:val="20"/>
                <w:szCs w:val="20"/>
              </w:rPr>
            </w:pP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6E28DEEC"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Wintering shorebirds</w:t>
            </w:r>
          </w:p>
        </w:tc>
      </w:tr>
      <w:tr w:rsidR="00E54E80" w:rsidRPr="00E54E80" w14:paraId="41922D01" w14:textId="77777777" w:rsidTr="00E54E80">
        <w:trPr>
          <w:trHeight w:val="270"/>
        </w:trPr>
        <w:tc>
          <w:tcPr>
            <w:tcW w:w="0" w:type="auto"/>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center"/>
            <w:hideMark/>
          </w:tcPr>
          <w:p w14:paraId="75B51E1F"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IP: Semi-permanent wetlands</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bottom"/>
            <w:hideMark/>
          </w:tcPr>
          <w:p w14:paraId="40517EA7" w14:textId="77777777" w:rsidR="00E54E80" w:rsidRPr="00E54E80" w:rsidRDefault="00E54E80" w:rsidP="00E54E80">
            <w:pPr>
              <w:rPr>
                <w:rFonts w:ascii="Calibri" w:eastAsia="Times New Roman" w:hAnsi="Calibri" w:cs="Times New Roman"/>
                <w:sz w:val="20"/>
                <w:szCs w:val="20"/>
              </w:rPr>
            </w:pP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11749C05"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Obligate plants</w:t>
            </w:r>
          </w:p>
        </w:tc>
      </w:tr>
      <w:tr w:rsidR="00E54E80" w:rsidRPr="00E54E80" w14:paraId="4710FC74" w14:textId="77777777" w:rsidTr="00E54E80">
        <w:trPr>
          <w:trHeight w:val="270"/>
        </w:trPr>
        <w:tc>
          <w:tcPr>
            <w:tcW w:w="0" w:type="auto"/>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bottom"/>
            <w:hideMark/>
          </w:tcPr>
          <w:p w14:paraId="1FD55A41" w14:textId="77777777" w:rsidR="00E54E80" w:rsidRPr="00E54E80" w:rsidRDefault="00E54E80" w:rsidP="00E54E80">
            <w:pPr>
              <w:rPr>
                <w:rFonts w:ascii="Calibri" w:eastAsia="Times New Roman" w:hAnsi="Calibri" w:cs="Times New Roman"/>
                <w:sz w:val="20"/>
                <w:szCs w:val="20"/>
              </w:rPr>
            </w:pP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bottom"/>
            <w:hideMark/>
          </w:tcPr>
          <w:p w14:paraId="56F42FC0" w14:textId="77777777" w:rsidR="00E54E80" w:rsidRPr="00E54E80" w:rsidRDefault="00E54E80" w:rsidP="00E54E80">
            <w:pPr>
              <w:rPr>
                <w:rFonts w:ascii="Calibri" w:eastAsia="Times New Roman" w:hAnsi="Calibri" w:cs="Times New Roman"/>
                <w:sz w:val="20"/>
                <w:szCs w:val="20"/>
              </w:rPr>
            </w:pP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70D8C52B"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Wetland-dependent mammals</w:t>
            </w:r>
          </w:p>
        </w:tc>
      </w:tr>
      <w:tr w:rsidR="00E54E80" w:rsidRPr="00E54E80" w14:paraId="5C715FBE" w14:textId="77777777" w:rsidTr="00E54E80">
        <w:trPr>
          <w:trHeight w:val="27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1B1D577" w14:textId="77777777" w:rsidR="00E54E80" w:rsidRPr="00E54E80" w:rsidRDefault="00E54E80" w:rsidP="00E54E80">
            <w:pPr>
              <w:rPr>
                <w:rFonts w:ascii="Calibri" w:eastAsia="Times New Roman" w:hAnsi="Calibri"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E572294" w14:textId="77777777" w:rsidR="00E54E80" w:rsidRPr="00E54E80" w:rsidRDefault="00E54E80" w:rsidP="00E54E80">
            <w:pPr>
              <w:rPr>
                <w:rFonts w:ascii="Calibri" w:eastAsia="Times New Roman" w:hAnsi="Calibri"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FD6546A" w14:textId="77777777" w:rsidR="00E54E80" w:rsidRPr="00E54E80" w:rsidRDefault="00E54E80" w:rsidP="00E54E80">
            <w:pPr>
              <w:rPr>
                <w:rFonts w:ascii="Calibri" w:eastAsia="Times New Roman" w:hAnsi="Calibri" w:cs="Times New Roman"/>
                <w:sz w:val="20"/>
                <w:szCs w:val="20"/>
              </w:rPr>
            </w:pPr>
          </w:p>
        </w:tc>
      </w:tr>
      <w:tr w:rsidR="00E54E80" w:rsidRPr="00E54E80" w14:paraId="1926C660" w14:textId="77777777" w:rsidTr="00E54E80">
        <w:trPr>
          <w:trHeight w:val="270"/>
        </w:trPr>
        <w:tc>
          <w:tcPr>
            <w:tcW w:w="0" w:type="auto"/>
            <w:tcBorders>
              <w:top w:val="single" w:sz="6" w:space="0" w:color="CCCCCC"/>
              <w:left w:val="single" w:sz="6" w:space="0" w:color="000000"/>
              <w:bottom w:val="single" w:sz="6" w:space="0" w:color="000000"/>
              <w:right w:val="single" w:sz="6" w:space="0" w:color="CCCCCC"/>
            </w:tcBorders>
            <w:tcMar>
              <w:top w:w="0" w:type="dxa"/>
              <w:left w:w="45" w:type="dxa"/>
              <w:bottom w:w="0" w:type="dxa"/>
              <w:right w:w="45" w:type="dxa"/>
            </w:tcMar>
            <w:vAlign w:val="bottom"/>
            <w:hideMark/>
          </w:tcPr>
          <w:p w14:paraId="0472D1F8" w14:textId="77777777" w:rsidR="00E54E80" w:rsidRPr="00E54E80" w:rsidRDefault="00E54E80" w:rsidP="00E54E80">
            <w:pPr>
              <w:rPr>
                <w:rFonts w:ascii="Calibri" w:eastAsia="Times New Roman" w:hAnsi="Calibri" w:cs="Times New Roman"/>
                <w:sz w:val="20"/>
                <w:szCs w:val="20"/>
              </w:rPr>
            </w:pP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43EDD7AF" w14:textId="77777777" w:rsidR="00E54E80" w:rsidRPr="00E54E80" w:rsidRDefault="00E54E80" w:rsidP="00E54E80">
            <w:pPr>
              <w:rPr>
                <w:rFonts w:ascii="Calibri" w:eastAsia="Times New Roman" w:hAnsi="Calibri"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6781E15" w14:textId="77777777" w:rsidR="00E54E80" w:rsidRPr="00E54E80" w:rsidRDefault="00E54E80" w:rsidP="00E54E80">
            <w:pPr>
              <w:rPr>
                <w:rFonts w:ascii="Calibri" w:eastAsia="Times New Roman" w:hAnsi="Calibri" w:cs="Times New Roman"/>
                <w:sz w:val="20"/>
                <w:szCs w:val="20"/>
              </w:rPr>
            </w:pPr>
          </w:p>
        </w:tc>
      </w:tr>
      <w:tr w:rsidR="00E54E80" w:rsidRPr="00E54E80" w14:paraId="152AA778" w14:textId="77777777" w:rsidTr="00E54E80">
        <w:trPr>
          <w:trHeight w:val="270"/>
        </w:trPr>
        <w:tc>
          <w:tcPr>
            <w:tcW w:w="0" w:type="auto"/>
            <w:gridSpan w:val="3"/>
            <w:tcBorders>
              <w:top w:val="single" w:sz="6" w:space="0" w:color="CCCCCC"/>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F9513EF" w14:textId="77777777" w:rsidR="00E54E80" w:rsidRPr="00E54E80" w:rsidRDefault="00E54E80" w:rsidP="00E54E80">
            <w:pPr>
              <w:jc w:val="center"/>
              <w:rPr>
                <w:rFonts w:ascii="Calibri" w:eastAsia="Times New Roman" w:hAnsi="Calibri" w:cs="Times New Roman"/>
                <w:b/>
                <w:bCs/>
                <w:color w:val="073763"/>
                <w:sz w:val="22"/>
                <w:szCs w:val="22"/>
              </w:rPr>
            </w:pPr>
            <w:r w:rsidRPr="00E54E80">
              <w:rPr>
                <w:rFonts w:ascii="Calibri" w:eastAsia="Times New Roman" w:hAnsi="Calibri" w:cs="Times New Roman"/>
                <w:b/>
                <w:bCs/>
                <w:color w:val="073763"/>
                <w:sz w:val="22"/>
                <w:szCs w:val="22"/>
              </w:rPr>
              <w:t>Woodland Habitat</w:t>
            </w:r>
          </w:p>
        </w:tc>
      </w:tr>
      <w:tr w:rsidR="00E54E80" w:rsidRPr="00E54E80" w14:paraId="125E1146" w14:textId="77777777" w:rsidTr="00E54E80">
        <w:trPr>
          <w:trHeight w:val="270"/>
        </w:trPr>
        <w:tc>
          <w:tcPr>
            <w:tcW w:w="0" w:type="auto"/>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center"/>
            <w:hideMark/>
          </w:tcPr>
          <w:p w14:paraId="206772F3" w14:textId="77777777" w:rsidR="00E54E80" w:rsidRPr="00E54E80" w:rsidRDefault="00E54E80" w:rsidP="00E54E80">
            <w:pPr>
              <w:rPr>
                <w:rFonts w:ascii="Calibri" w:eastAsia="Times New Roman" w:hAnsi="Calibri" w:cs="Times New Roman"/>
                <w:i/>
                <w:iCs/>
                <w:color w:val="4F81BD"/>
                <w:sz w:val="22"/>
                <w:szCs w:val="22"/>
              </w:rPr>
            </w:pPr>
            <w:r w:rsidRPr="00E54E80">
              <w:rPr>
                <w:rFonts w:ascii="Calibri" w:eastAsia="Times New Roman" w:hAnsi="Calibri" w:cs="Times New Roman"/>
                <w:i/>
                <w:iCs/>
                <w:color w:val="4F81BD"/>
                <w:sz w:val="22"/>
                <w:szCs w:val="22"/>
              </w:rPr>
              <w:t>Sub-habitats:</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3BB18B46" w14:textId="77777777" w:rsidR="00E54E80" w:rsidRPr="00E54E80" w:rsidRDefault="00E54E80" w:rsidP="00E54E80">
            <w:pPr>
              <w:rPr>
                <w:rFonts w:ascii="Calibri" w:eastAsia="Times New Roman" w:hAnsi="Calibri" w:cs="Times New Roman"/>
                <w:i/>
                <w:iCs/>
                <w:color w:val="4F81BD"/>
                <w:sz w:val="22"/>
                <w:szCs w:val="22"/>
              </w:rPr>
            </w:pPr>
            <w:r w:rsidRPr="00E54E80">
              <w:rPr>
                <w:rFonts w:ascii="Calibri" w:eastAsia="Times New Roman" w:hAnsi="Calibri" w:cs="Times New Roman"/>
                <w:i/>
                <w:iCs/>
                <w:color w:val="4F81BD"/>
                <w:sz w:val="22"/>
                <w:szCs w:val="22"/>
              </w:rPr>
              <w:t>Key Species:</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2538E2B5" w14:textId="77777777" w:rsidR="00E54E80" w:rsidRPr="00E54E80" w:rsidRDefault="00E54E80" w:rsidP="00E54E80">
            <w:pPr>
              <w:rPr>
                <w:rFonts w:ascii="Calibri" w:eastAsia="Times New Roman" w:hAnsi="Calibri" w:cs="Times New Roman"/>
                <w:i/>
                <w:iCs/>
                <w:color w:val="4F81BD"/>
                <w:sz w:val="22"/>
                <w:szCs w:val="22"/>
              </w:rPr>
            </w:pPr>
            <w:r w:rsidRPr="00E54E80">
              <w:rPr>
                <w:rFonts w:ascii="Calibri" w:eastAsia="Times New Roman" w:hAnsi="Calibri" w:cs="Times New Roman"/>
                <w:i/>
                <w:iCs/>
                <w:color w:val="4F81BD"/>
                <w:sz w:val="22"/>
                <w:szCs w:val="22"/>
              </w:rPr>
              <w:t>Species Groups:</w:t>
            </w:r>
          </w:p>
        </w:tc>
      </w:tr>
      <w:tr w:rsidR="00E54E80" w:rsidRPr="00E54E80" w14:paraId="2A8A616E" w14:textId="77777777" w:rsidTr="00E54E80">
        <w:trPr>
          <w:trHeight w:val="270"/>
        </w:trPr>
        <w:tc>
          <w:tcPr>
            <w:tcW w:w="0" w:type="auto"/>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center"/>
            <w:hideMark/>
          </w:tcPr>
          <w:p w14:paraId="3DC963E6"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East Foothills</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720A549B"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Red legged frog</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115CA749"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Mast-associated species</w:t>
            </w:r>
          </w:p>
        </w:tc>
      </w:tr>
      <w:tr w:rsidR="00E54E80" w:rsidRPr="00E54E80" w14:paraId="26F65AA8" w14:textId="77777777" w:rsidTr="00E54E80">
        <w:trPr>
          <w:trHeight w:val="270"/>
        </w:trPr>
        <w:tc>
          <w:tcPr>
            <w:tcW w:w="0" w:type="auto"/>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center"/>
            <w:hideMark/>
          </w:tcPr>
          <w:p w14:paraId="19C87E7F"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Northwest Coast Range</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3BA99731"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Yellow legged frog</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741A1075"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Cavity nesters and roosters</w:t>
            </w:r>
          </w:p>
        </w:tc>
      </w:tr>
      <w:tr w:rsidR="00E54E80" w:rsidRPr="00E54E80" w14:paraId="25E5BD44" w14:textId="77777777" w:rsidTr="00E54E80">
        <w:trPr>
          <w:trHeight w:val="555"/>
        </w:trPr>
        <w:tc>
          <w:tcPr>
            <w:tcW w:w="0" w:type="auto"/>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center"/>
            <w:hideMark/>
          </w:tcPr>
          <w:p w14:paraId="5400A623"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Southwest Coast Range</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37F27504"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Yellow-billed magpie</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hideMark/>
          </w:tcPr>
          <w:p w14:paraId="6B7FEE4C"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Western bumblebee and pollinators</w:t>
            </w:r>
          </w:p>
        </w:tc>
      </w:tr>
      <w:tr w:rsidR="00E54E80" w:rsidRPr="00E54E80" w14:paraId="56DBAA12" w14:textId="77777777" w:rsidTr="00E54E80">
        <w:trPr>
          <w:trHeight w:val="55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99AA3A7" w14:textId="77777777" w:rsidR="00E54E80" w:rsidRPr="00E54E80" w:rsidRDefault="00E54E80" w:rsidP="00E54E80">
            <w:pPr>
              <w:rPr>
                <w:rFonts w:ascii="Calibri" w:eastAsia="Times New Roman" w:hAnsi="Calibri" w:cs="Times New Roman"/>
                <w:color w:val="000000"/>
                <w:sz w:val="22"/>
                <w:szCs w:val="22"/>
              </w:rPr>
            </w:pPr>
            <w:r w:rsidRPr="00E54E80">
              <w:rPr>
                <w:rFonts w:ascii="Calibri" w:eastAsia="Times New Roman" w:hAnsi="Calibri" w:cs="Times New Roman"/>
                <w:color w:val="000000"/>
                <w:sz w:val="22"/>
                <w:szCs w:val="22"/>
              </w:rPr>
              <w:t>E: Chaparral and Serpentine soils</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C854896" w14:textId="77777777" w:rsidR="00E54E80" w:rsidRPr="00E54E80" w:rsidRDefault="00E54E80" w:rsidP="00E54E80">
            <w:pPr>
              <w:rPr>
                <w:rFonts w:ascii="Calibri" w:eastAsia="Times New Roman" w:hAnsi="Calibri"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03E7357" w14:textId="77777777" w:rsidR="00E54E80" w:rsidRPr="00E54E80" w:rsidRDefault="00E54E80" w:rsidP="00E54E80">
            <w:pPr>
              <w:rPr>
                <w:rFonts w:ascii="Calibri" w:eastAsia="Times New Roman" w:hAnsi="Calibri" w:cs="Times New Roman"/>
                <w:sz w:val="20"/>
                <w:szCs w:val="20"/>
              </w:rPr>
            </w:pPr>
          </w:p>
        </w:tc>
      </w:tr>
    </w:tbl>
    <w:p w14:paraId="6DA55D88" w14:textId="77777777" w:rsidR="00203493" w:rsidRPr="00203493" w:rsidRDefault="00203493" w:rsidP="00203493"/>
    <w:p w14:paraId="285BE071" w14:textId="77777777" w:rsidR="008F7AF6" w:rsidRDefault="008F7AF6" w:rsidP="00DE1FAD"/>
    <w:p w14:paraId="23847CED" w14:textId="65350E5F" w:rsidR="001B7494" w:rsidRDefault="001B7494">
      <w:pPr>
        <w:rPr>
          <w:rFonts w:eastAsiaTheme="majorEastAsia" w:cstheme="majorBidi"/>
          <w:b/>
          <w:bCs/>
          <w:color w:val="345A8A" w:themeColor="accent1" w:themeShade="B5"/>
          <w:sz w:val="32"/>
          <w:szCs w:val="32"/>
        </w:rPr>
      </w:pPr>
    </w:p>
    <w:sectPr w:rsidR="001B7494" w:rsidSect="00AC1DEF">
      <w:headerReference w:type="even" r:id="rId12"/>
      <w:headerReference w:type="default" r:id="rId13"/>
      <w:footerReference w:type="even" r:id="rId14"/>
      <w:footerReference w:type="default" r:id="rId15"/>
      <w:headerReference w:type="first" r:id="rId16"/>
      <w:type w:val="continuous"/>
      <w:pgSz w:w="12240" w:h="15840"/>
      <w:pgMar w:top="810" w:right="1080" w:bottom="1440" w:left="810" w:header="36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D1F99DF" w15:done="0"/>
  <w15:commentEx w15:paraId="2E0CC0E5" w15:done="0"/>
  <w15:commentEx w15:paraId="6BD9207E" w15:done="0"/>
  <w15:commentEx w15:paraId="065B53A4"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B788CD" w14:textId="77777777" w:rsidR="001B7494" w:rsidRDefault="001B7494" w:rsidP="00C34E8F">
      <w:r>
        <w:separator/>
      </w:r>
    </w:p>
  </w:endnote>
  <w:endnote w:type="continuationSeparator" w:id="0">
    <w:p w14:paraId="3B71C1E8" w14:textId="77777777" w:rsidR="001B7494" w:rsidRDefault="001B7494" w:rsidP="00C34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2A87" w:usb1="80000000" w:usb2="00000008" w:usb3="00000000" w:csb0="000001F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D62D7B" w14:textId="77777777" w:rsidR="001B7494" w:rsidRDefault="001B7494" w:rsidP="00B900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D9B9D54" w14:textId="77777777" w:rsidR="001B7494" w:rsidRDefault="001B7494">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D92336" w14:textId="77777777" w:rsidR="001B7494" w:rsidRDefault="001B7494" w:rsidP="00B900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E27C6">
      <w:rPr>
        <w:rStyle w:val="PageNumber"/>
        <w:noProof/>
      </w:rPr>
      <w:t>2</w:t>
    </w:r>
    <w:r>
      <w:rPr>
        <w:rStyle w:val="PageNumber"/>
      </w:rPr>
      <w:fldChar w:fldCharType="end"/>
    </w:r>
  </w:p>
  <w:p w14:paraId="012887DE" w14:textId="77777777" w:rsidR="001B7494" w:rsidRDefault="001B749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39DB82" w14:textId="77777777" w:rsidR="001B7494" w:rsidRDefault="001B7494" w:rsidP="00C34E8F">
      <w:r>
        <w:separator/>
      </w:r>
    </w:p>
  </w:footnote>
  <w:footnote w:type="continuationSeparator" w:id="0">
    <w:p w14:paraId="287DE2F0" w14:textId="77777777" w:rsidR="001B7494" w:rsidRDefault="001B7494" w:rsidP="00C34E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E6C270" w14:textId="77777777" w:rsidR="001B7494" w:rsidRDefault="001B7494">
    <w:pPr>
      <w:pStyle w:val="Header"/>
    </w:pPr>
    <w:sdt>
      <w:sdtPr>
        <w:id w:val="1769732534"/>
        <w:temporary/>
        <w:showingPlcHdr/>
      </w:sdtPr>
      <w:sdtContent>
        <w:r>
          <w:t>[Type text]</w:t>
        </w:r>
      </w:sdtContent>
    </w:sdt>
    <w:r>
      <w:ptab w:relativeTo="margin" w:alignment="center" w:leader="none"/>
    </w:r>
    <w:sdt>
      <w:sdtPr>
        <w:id w:val="610242001"/>
        <w:temporary/>
        <w:showingPlcHdr/>
      </w:sdtPr>
      <w:sdtContent>
        <w:r>
          <w:t>[Type text]</w:t>
        </w:r>
      </w:sdtContent>
    </w:sdt>
    <w:r>
      <w:ptab w:relativeTo="margin" w:alignment="right" w:leader="none"/>
    </w:r>
    <w:sdt>
      <w:sdtPr>
        <w:id w:val="-578371040"/>
        <w:temporary/>
        <w:showingPlcHdr/>
      </w:sdtPr>
      <w:sdtContent>
        <w:r>
          <w:t>[Type text]</w:t>
        </w:r>
      </w:sdtContent>
    </w:sdt>
  </w:p>
  <w:p w14:paraId="1CBE1C87" w14:textId="77777777" w:rsidR="001B7494" w:rsidRDefault="001B7494">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1181FC" w14:textId="6445E42D" w:rsidR="001B7494" w:rsidRDefault="001B7494" w:rsidP="00630AE9">
    <w:pPr>
      <w:rPr>
        <w:b/>
        <w:i/>
        <w:sz w:val="28"/>
        <w:szCs w:val="28"/>
      </w:rPr>
    </w:pPr>
    <w:r>
      <w:rPr>
        <w:b/>
        <w:sz w:val="28"/>
        <w:szCs w:val="28"/>
      </w:rPr>
      <w:t xml:space="preserve">EXECUTIVE SUMMARY: Central Valley Landscape Conservation Project </w:t>
    </w:r>
    <w:r w:rsidRPr="00630AE9">
      <w:rPr>
        <w:b/>
        <w:sz w:val="28"/>
        <w:szCs w:val="28"/>
      </w:rPr>
      <w:t>W</w:t>
    </w:r>
    <w:r>
      <w:rPr>
        <w:b/>
        <w:sz w:val="28"/>
        <w:szCs w:val="28"/>
      </w:rPr>
      <w:t>orkshop #3</w:t>
    </w:r>
    <w:r w:rsidRPr="00630AE9">
      <w:rPr>
        <w:b/>
        <w:sz w:val="28"/>
        <w:szCs w:val="28"/>
      </w:rPr>
      <w:t xml:space="preserve"> </w:t>
    </w:r>
    <w:r w:rsidRPr="005265B2">
      <w:rPr>
        <w:b/>
        <w:i/>
        <w:sz w:val="28"/>
        <w:szCs w:val="28"/>
      </w:rPr>
      <w:t>Priority Natural Resources</w:t>
    </w:r>
  </w:p>
  <w:p w14:paraId="684F9133" w14:textId="4F823F39" w:rsidR="001B7494" w:rsidRPr="005265B2" w:rsidRDefault="001B7494" w:rsidP="005265B2">
    <w:pPr>
      <w:jc w:val="right"/>
      <w:rPr>
        <w:sz w:val="28"/>
        <w:szCs w:val="28"/>
      </w:rPr>
    </w:pPr>
    <w:r w:rsidRPr="005265B2">
      <w:rPr>
        <w:sz w:val="28"/>
        <w:szCs w:val="28"/>
      </w:rPr>
      <w:t>June, 2015</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2DBB10" w14:textId="77777777" w:rsidR="001B7494" w:rsidRPr="00112C9F" w:rsidRDefault="001B7494" w:rsidP="00630AE9">
    <w:pPr>
      <w:rPr>
        <w:b/>
        <w:sz w:val="32"/>
        <w:szCs w:val="28"/>
      </w:rPr>
    </w:pPr>
    <w:r>
      <w:rPr>
        <w:b/>
        <w:sz w:val="32"/>
        <w:szCs w:val="28"/>
      </w:rPr>
      <w:t>WORKSHOP</w:t>
    </w:r>
    <w:r w:rsidRPr="00285037">
      <w:rPr>
        <w:b/>
        <w:sz w:val="32"/>
        <w:szCs w:val="28"/>
      </w:rPr>
      <w:t xml:space="preserve"> </w:t>
    </w:r>
    <w:r>
      <w:rPr>
        <w:b/>
        <w:sz w:val="32"/>
        <w:szCs w:val="28"/>
      </w:rPr>
      <w:t xml:space="preserve">#3 </w:t>
    </w:r>
    <w:r w:rsidRPr="00285037">
      <w:rPr>
        <w:b/>
        <w:sz w:val="32"/>
        <w:szCs w:val="28"/>
      </w:rPr>
      <w:t xml:space="preserve">SUMMARY | </w:t>
    </w:r>
    <w:r>
      <w:rPr>
        <w:b/>
        <w:bCs/>
        <w:smallCaps/>
        <w:sz w:val="32"/>
        <w:szCs w:val="28"/>
      </w:rPr>
      <w:t>Priority Natural Resources</w:t>
    </w:r>
    <w:r w:rsidRPr="00285037">
      <w:rPr>
        <w:b/>
        <w:bCs/>
        <w:smallCaps/>
        <w:sz w:val="32"/>
        <w:szCs w:val="28"/>
      </w:rPr>
      <w:t xml:space="preserve"> </w:t>
    </w:r>
  </w:p>
  <w:p w14:paraId="366E1687" w14:textId="77777777" w:rsidR="001B7494" w:rsidRPr="001931DC" w:rsidRDefault="001B7494" w:rsidP="00630AE9">
    <w:pPr>
      <w:rPr>
        <w:b/>
        <w:sz w:val="28"/>
        <w:szCs w:val="28"/>
      </w:rPr>
    </w:pPr>
    <w:r w:rsidRPr="001931DC">
      <w:rPr>
        <w:b/>
        <w:bCs/>
        <w:smallCaps/>
        <w:sz w:val="28"/>
        <w:szCs w:val="28"/>
      </w:rPr>
      <w:t>Central Valley Landscape Conservation Project</w:t>
    </w:r>
  </w:p>
  <w:p w14:paraId="058CD7FA" w14:textId="1C6EBB93" w:rsidR="001B7494" w:rsidRDefault="001B7494" w:rsidP="00630AE9">
    <w:r>
      <w:t>June 3, 2015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02985"/>
    <w:multiLevelType w:val="hybridMultilevel"/>
    <w:tmpl w:val="36FE34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500D30"/>
    <w:multiLevelType w:val="multilevel"/>
    <w:tmpl w:val="2D628D1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06C44133"/>
    <w:multiLevelType w:val="hybridMultilevel"/>
    <w:tmpl w:val="55FAC1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E475A2"/>
    <w:multiLevelType w:val="hybridMultilevel"/>
    <w:tmpl w:val="2FD8C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D51343"/>
    <w:multiLevelType w:val="hybridMultilevel"/>
    <w:tmpl w:val="B5AAAF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C0D077B"/>
    <w:multiLevelType w:val="hybridMultilevel"/>
    <w:tmpl w:val="385A4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7D456B"/>
    <w:multiLevelType w:val="hybridMultilevel"/>
    <w:tmpl w:val="C9FE8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F52708"/>
    <w:multiLevelType w:val="hybridMultilevel"/>
    <w:tmpl w:val="136EB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5BE4636"/>
    <w:multiLevelType w:val="hybridMultilevel"/>
    <w:tmpl w:val="9F9A54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AF2BDD"/>
    <w:multiLevelType w:val="hybridMultilevel"/>
    <w:tmpl w:val="E1A067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0D254C4"/>
    <w:multiLevelType w:val="hybridMultilevel"/>
    <w:tmpl w:val="4B625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3CA3DE7"/>
    <w:multiLevelType w:val="hybridMultilevel"/>
    <w:tmpl w:val="27400D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3F47C3C"/>
    <w:multiLevelType w:val="hybridMultilevel"/>
    <w:tmpl w:val="CEF884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A2D3A10"/>
    <w:multiLevelType w:val="hybridMultilevel"/>
    <w:tmpl w:val="7A7EB7F2"/>
    <w:lvl w:ilvl="0" w:tplc="53EABE54">
      <w:start w:val="1"/>
      <w:numFmt w:val="decimal"/>
      <w:pStyle w:val="Heading1"/>
      <w:lvlText w:val="%1."/>
      <w:lvlJc w:val="left"/>
      <w:pPr>
        <w:tabs>
          <w:tab w:val="num" w:pos="0"/>
        </w:tabs>
        <w:ind w:left="288"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C0569C9"/>
    <w:multiLevelType w:val="hybridMultilevel"/>
    <w:tmpl w:val="32E4D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D2C272F"/>
    <w:multiLevelType w:val="hybridMultilevel"/>
    <w:tmpl w:val="CE262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D4F7AE2"/>
    <w:multiLevelType w:val="hybridMultilevel"/>
    <w:tmpl w:val="22C08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CDC1743"/>
    <w:multiLevelType w:val="hybridMultilevel"/>
    <w:tmpl w:val="3A6A6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0E30D17"/>
    <w:multiLevelType w:val="hybridMultilevel"/>
    <w:tmpl w:val="A7447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193741A"/>
    <w:multiLevelType w:val="hybridMultilevel"/>
    <w:tmpl w:val="A4248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3735DD3"/>
    <w:multiLevelType w:val="hybridMultilevel"/>
    <w:tmpl w:val="48820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37F2ED0"/>
    <w:multiLevelType w:val="hybridMultilevel"/>
    <w:tmpl w:val="3B76A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3BE08EF"/>
    <w:multiLevelType w:val="hybridMultilevel"/>
    <w:tmpl w:val="EE4A3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702517C"/>
    <w:multiLevelType w:val="hybridMultilevel"/>
    <w:tmpl w:val="7A7C8D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ACB1CD5"/>
    <w:multiLevelType w:val="hybridMultilevel"/>
    <w:tmpl w:val="A4BA0EBE"/>
    <w:lvl w:ilvl="0" w:tplc="F16C554A">
      <w:start w:val="1"/>
      <w:numFmt w:val="upperLetter"/>
      <w:lvlText w:val="%1."/>
      <w:lvlJc w:val="left"/>
      <w:pPr>
        <w:tabs>
          <w:tab w:val="num" w:pos="720"/>
        </w:tabs>
        <w:ind w:left="720" w:hanging="360"/>
      </w:pPr>
    </w:lvl>
    <w:lvl w:ilvl="1" w:tplc="7A300B6E" w:tentative="1">
      <w:start w:val="1"/>
      <w:numFmt w:val="upperLetter"/>
      <w:lvlText w:val="%2."/>
      <w:lvlJc w:val="left"/>
      <w:pPr>
        <w:tabs>
          <w:tab w:val="num" w:pos="1440"/>
        </w:tabs>
        <w:ind w:left="1440" w:hanging="360"/>
      </w:pPr>
    </w:lvl>
    <w:lvl w:ilvl="2" w:tplc="F70C1FB4" w:tentative="1">
      <w:start w:val="1"/>
      <w:numFmt w:val="upperLetter"/>
      <w:lvlText w:val="%3."/>
      <w:lvlJc w:val="left"/>
      <w:pPr>
        <w:tabs>
          <w:tab w:val="num" w:pos="2160"/>
        </w:tabs>
        <w:ind w:left="2160" w:hanging="360"/>
      </w:pPr>
    </w:lvl>
    <w:lvl w:ilvl="3" w:tplc="80D269CC" w:tentative="1">
      <w:start w:val="1"/>
      <w:numFmt w:val="upperLetter"/>
      <w:lvlText w:val="%4."/>
      <w:lvlJc w:val="left"/>
      <w:pPr>
        <w:tabs>
          <w:tab w:val="num" w:pos="2880"/>
        </w:tabs>
        <w:ind w:left="2880" w:hanging="360"/>
      </w:pPr>
    </w:lvl>
    <w:lvl w:ilvl="4" w:tplc="2AAA0F8C" w:tentative="1">
      <w:start w:val="1"/>
      <w:numFmt w:val="upperLetter"/>
      <w:lvlText w:val="%5."/>
      <w:lvlJc w:val="left"/>
      <w:pPr>
        <w:tabs>
          <w:tab w:val="num" w:pos="3600"/>
        </w:tabs>
        <w:ind w:left="3600" w:hanging="360"/>
      </w:pPr>
    </w:lvl>
    <w:lvl w:ilvl="5" w:tplc="F1E210A6" w:tentative="1">
      <w:start w:val="1"/>
      <w:numFmt w:val="upperLetter"/>
      <w:lvlText w:val="%6."/>
      <w:lvlJc w:val="left"/>
      <w:pPr>
        <w:tabs>
          <w:tab w:val="num" w:pos="4320"/>
        </w:tabs>
        <w:ind w:left="4320" w:hanging="360"/>
      </w:pPr>
    </w:lvl>
    <w:lvl w:ilvl="6" w:tplc="0EF40356" w:tentative="1">
      <w:start w:val="1"/>
      <w:numFmt w:val="upperLetter"/>
      <w:lvlText w:val="%7."/>
      <w:lvlJc w:val="left"/>
      <w:pPr>
        <w:tabs>
          <w:tab w:val="num" w:pos="5040"/>
        </w:tabs>
        <w:ind w:left="5040" w:hanging="360"/>
      </w:pPr>
    </w:lvl>
    <w:lvl w:ilvl="7" w:tplc="6FEE9E3C" w:tentative="1">
      <w:start w:val="1"/>
      <w:numFmt w:val="upperLetter"/>
      <w:lvlText w:val="%8."/>
      <w:lvlJc w:val="left"/>
      <w:pPr>
        <w:tabs>
          <w:tab w:val="num" w:pos="5760"/>
        </w:tabs>
        <w:ind w:left="5760" w:hanging="360"/>
      </w:pPr>
    </w:lvl>
    <w:lvl w:ilvl="8" w:tplc="ED4E6F8C" w:tentative="1">
      <w:start w:val="1"/>
      <w:numFmt w:val="upperLetter"/>
      <w:lvlText w:val="%9."/>
      <w:lvlJc w:val="left"/>
      <w:pPr>
        <w:tabs>
          <w:tab w:val="num" w:pos="6480"/>
        </w:tabs>
        <w:ind w:left="6480" w:hanging="360"/>
      </w:pPr>
    </w:lvl>
  </w:abstractNum>
  <w:abstractNum w:abstractNumId="25">
    <w:nsid w:val="4F471AB7"/>
    <w:multiLevelType w:val="hybridMultilevel"/>
    <w:tmpl w:val="1338C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121199F"/>
    <w:multiLevelType w:val="hybridMultilevel"/>
    <w:tmpl w:val="3746C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1980967"/>
    <w:multiLevelType w:val="hybridMultilevel"/>
    <w:tmpl w:val="A784EEAC"/>
    <w:lvl w:ilvl="0" w:tplc="D4B011D8">
      <w:start w:val="1"/>
      <w:numFmt w:val="bullet"/>
      <w:lvlText w:val="•"/>
      <w:lvlJc w:val="left"/>
      <w:pPr>
        <w:tabs>
          <w:tab w:val="num" w:pos="720"/>
        </w:tabs>
        <w:ind w:left="720" w:hanging="360"/>
      </w:pPr>
      <w:rPr>
        <w:rFonts w:ascii="Arial" w:hAnsi="Arial" w:hint="default"/>
      </w:rPr>
    </w:lvl>
    <w:lvl w:ilvl="1" w:tplc="F8D0D82A" w:tentative="1">
      <w:start w:val="1"/>
      <w:numFmt w:val="bullet"/>
      <w:lvlText w:val="•"/>
      <w:lvlJc w:val="left"/>
      <w:pPr>
        <w:tabs>
          <w:tab w:val="num" w:pos="1440"/>
        </w:tabs>
        <w:ind w:left="1440" w:hanging="360"/>
      </w:pPr>
      <w:rPr>
        <w:rFonts w:ascii="Arial" w:hAnsi="Arial" w:hint="default"/>
      </w:rPr>
    </w:lvl>
    <w:lvl w:ilvl="2" w:tplc="7408D6F8" w:tentative="1">
      <w:start w:val="1"/>
      <w:numFmt w:val="bullet"/>
      <w:lvlText w:val="•"/>
      <w:lvlJc w:val="left"/>
      <w:pPr>
        <w:tabs>
          <w:tab w:val="num" w:pos="2160"/>
        </w:tabs>
        <w:ind w:left="2160" w:hanging="360"/>
      </w:pPr>
      <w:rPr>
        <w:rFonts w:ascii="Arial" w:hAnsi="Arial" w:hint="default"/>
      </w:rPr>
    </w:lvl>
    <w:lvl w:ilvl="3" w:tplc="9A8801D0" w:tentative="1">
      <w:start w:val="1"/>
      <w:numFmt w:val="bullet"/>
      <w:lvlText w:val="•"/>
      <w:lvlJc w:val="left"/>
      <w:pPr>
        <w:tabs>
          <w:tab w:val="num" w:pos="2880"/>
        </w:tabs>
        <w:ind w:left="2880" w:hanging="360"/>
      </w:pPr>
      <w:rPr>
        <w:rFonts w:ascii="Arial" w:hAnsi="Arial" w:hint="default"/>
      </w:rPr>
    </w:lvl>
    <w:lvl w:ilvl="4" w:tplc="C3BA57D8" w:tentative="1">
      <w:start w:val="1"/>
      <w:numFmt w:val="bullet"/>
      <w:lvlText w:val="•"/>
      <w:lvlJc w:val="left"/>
      <w:pPr>
        <w:tabs>
          <w:tab w:val="num" w:pos="3600"/>
        </w:tabs>
        <w:ind w:left="3600" w:hanging="360"/>
      </w:pPr>
      <w:rPr>
        <w:rFonts w:ascii="Arial" w:hAnsi="Arial" w:hint="default"/>
      </w:rPr>
    </w:lvl>
    <w:lvl w:ilvl="5" w:tplc="733A08D8" w:tentative="1">
      <w:start w:val="1"/>
      <w:numFmt w:val="bullet"/>
      <w:lvlText w:val="•"/>
      <w:lvlJc w:val="left"/>
      <w:pPr>
        <w:tabs>
          <w:tab w:val="num" w:pos="4320"/>
        </w:tabs>
        <w:ind w:left="4320" w:hanging="360"/>
      </w:pPr>
      <w:rPr>
        <w:rFonts w:ascii="Arial" w:hAnsi="Arial" w:hint="default"/>
      </w:rPr>
    </w:lvl>
    <w:lvl w:ilvl="6" w:tplc="8C32C8A0" w:tentative="1">
      <w:start w:val="1"/>
      <w:numFmt w:val="bullet"/>
      <w:lvlText w:val="•"/>
      <w:lvlJc w:val="left"/>
      <w:pPr>
        <w:tabs>
          <w:tab w:val="num" w:pos="5040"/>
        </w:tabs>
        <w:ind w:left="5040" w:hanging="360"/>
      </w:pPr>
      <w:rPr>
        <w:rFonts w:ascii="Arial" w:hAnsi="Arial" w:hint="default"/>
      </w:rPr>
    </w:lvl>
    <w:lvl w:ilvl="7" w:tplc="19C4F1E4" w:tentative="1">
      <w:start w:val="1"/>
      <w:numFmt w:val="bullet"/>
      <w:lvlText w:val="•"/>
      <w:lvlJc w:val="left"/>
      <w:pPr>
        <w:tabs>
          <w:tab w:val="num" w:pos="5760"/>
        </w:tabs>
        <w:ind w:left="5760" w:hanging="360"/>
      </w:pPr>
      <w:rPr>
        <w:rFonts w:ascii="Arial" w:hAnsi="Arial" w:hint="default"/>
      </w:rPr>
    </w:lvl>
    <w:lvl w:ilvl="8" w:tplc="7DFA5EFA" w:tentative="1">
      <w:start w:val="1"/>
      <w:numFmt w:val="bullet"/>
      <w:lvlText w:val="•"/>
      <w:lvlJc w:val="left"/>
      <w:pPr>
        <w:tabs>
          <w:tab w:val="num" w:pos="6480"/>
        </w:tabs>
        <w:ind w:left="6480" w:hanging="360"/>
      </w:pPr>
      <w:rPr>
        <w:rFonts w:ascii="Arial" w:hAnsi="Arial" w:hint="default"/>
      </w:rPr>
    </w:lvl>
  </w:abstractNum>
  <w:abstractNum w:abstractNumId="28">
    <w:nsid w:val="523341A6"/>
    <w:multiLevelType w:val="hybridMultilevel"/>
    <w:tmpl w:val="93A80970"/>
    <w:lvl w:ilvl="0" w:tplc="8D48A066">
      <w:start w:val="1"/>
      <w:numFmt w:val="upperLetter"/>
      <w:lvlText w:val="%1."/>
      <w:lvlJc w:val="left"/>
      <w:pPr>
        <w:tabs>
          <w:tab w:val="num" w:pos="720"/>
        </w:tabs>
        <w:ind w:left="720" w:hanging="360"/>
      </w:pPr>
    </w:lvl>
    <w:lvl w:ilvl="1" w:tplc="F3E640B4">
      <w:start w:val="1"/>
      <w:numFmt w:val="upperLetter"/>
      <w:lvlText w:val="%2."/>
      <w:lvlJc w:val="left"/>
      <w:pPr>
        <w:tabs>
          <w:tab w:val="num" w:pos="1440"/>
        </w:tabs>
        <w:ind w:left="1440" w:hanging="360"/>
      </w:pPr>
    </w:lvl>
    <w:lvl w:ilvl="2" w:tplc="BE929980" w:tentative="1">
      <w:start w:val="1"/>
      <w:numFmt w:val="upperLetter"/>
      <w:lvlText w:val="%3."/>
      <w:lvlJc w:val="left"/>
      <w:pPr>
        <w:tabs>
          <w:tab w:val="num" w:pos="2160"/>
        </w:tabs>
        <w:ind w:left="2160" w:hanging="360"/>
      </w:pPr>
    </w:lvl>
    <w:lvl w:ilvl="3" w:tplc="36420340" w:tentative="1">
      <w:start w:val="1"/>
      <w:numFmt w:val="upperLetter"/>
      <w:lvlText w:val="%4."/>
      <w:lvlJc w:val="left"/>
      <w:pPr>
        <w:tabs>
          <w:tab w:val="num" w:pos="2880"/>
        </w:tabs>
        <w:ind w:left="2880" w:hanging="360"/>
      </w:pPr>
    </w:lvl>
    <w:lvl w:ilvl="4" w:tplc="0E183336" w:tentative="1">
      <w:start w:val="1"/>
      <w:numFmt w:val="upperLetter"/>
      <w:lvlText w:val="%5."/>
      <w:lvlJc w:val="left"/>
      <w:pPr>
        <w:tabs>
          <w:tab w:val="num" w:pos="3600"/>
        </w:tabs>
        <w:ind w:left="3600" w:hanging="360"/>
      </w:pPr>
    </w:lvl>
    <w:lvl w:ilvl="5" w:tplc="166C7034" w:tentative="1">
      <w:start w:val="1"/>
      <w:numFmt w:val="upperLetter"/>
      <w:lvlText w:val="%6."/>
      <w:lvlJc w:val="left"/>
      <w:pPr>
        <w:tabs>
          <w:tab w:val="num" w:pos="4320"/>
        </w:tabs>
        <w:ind w:left="4320" w:hanging="360"/>
      </w:pPr>
    </w:lvl>
    <w:lvl w:ilvl="6" w:tplc="EBB28FAA" w:tentative="1">
      <w:start w:val="1"/>
      <w:numFmt w:val="upperLetter"/>
      <w:lvlText w:val="%7."/>
      <w:lvlJc w:val="left"/>
      <w:pPr>
        <w:tabs>
          <w:tab w:val="num" w:pos="5040"/>
        </w:tabs>
        <w:ind w:left="5040" w:hanging="360"/>
      </w:pPr>
    </w:lvl>
    <w:lvl w:ilvl="7" w:tplc="F2F899BE" w:tentative="1">
      <w:start w:val="1"/>
      <w:numFmt w:val="upperLetter"/>
      <w:lvlText w:val="%8."/>
      <w:lvlJc w:val="left"/>
      <w:pPr>
        <w:tabs>
          <w:tab w:val="num" w:pos="5760"/>
        </w:tabs>
        <w:ind w:left="5760" w:hanging="360"/>
      </w:pPr>
    </w:lvl>
    <w:lvl w:ilvl="8" w:tplc="B4B07676" w:tentative="1">
      <w:start w:val="1"/>
      <w:numFmt w:val="upperLetter"/>
      <w:lvlText w:val="%9."/>
      <w:lvlJc w:val="left"/>
      <w:pPr>
        <w:tabs>
          <w:tab w:val="num" w:pos="6480"/>
        </w:tabs>
        <w:ind w:left="6480" w:hanging="360"/>
      </w:pPr>
    </w:lvl>
  </w:abstractNum>
  <w:abstractNum w:abstractNumId="29">
    <w:nsid w:val="52390C8B"/>
    <w:multiLevelType w:val="hybridMultilevel"/>
    <w:tmpl w:val="A802F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2FA1462"/>
    <w:multiLevelType w:val="hybridMultilevel"/>
    <w:tmpl w:val="2E2218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4A0506B"/>
    <w:multiLevelType w:val="hybridMultilevel"/>
    <w:tmpl w:val="B8A06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7A21ABA"/>
    <w:multiLevelType w:val="hybridMultilevel"/>
    <w:tmpl w:val="0E7C0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7E83978"/>
    <w:multiLevelType w:val="hybridMultilevel"/>
    <w:tmpl w:val="800A6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BA80023"/>
    <w:multiLevelType w:val="hybridMultilevel"/>
    <w:tmpl w:val="EA4CE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DF82E9A"/>
    <w:multiLevelType w:val="hybridMultilevel"/>
    <w:tmpl w:val="FE4A1A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4944A50"/>
    <w:multiLevelType w:val="hybridMultilevel"/>
    <w:tmpl w:val="6302CC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9F80F70"/>
    <w:multiLevelType w:val="multilevel"/>
    <w:tmpl w:val="E74606E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8">
    <w:nsid w:val="6A313A3B"/>
    <w:multiLevelType w:val="multilevel"/>
    <w:tmpl w:val="6AEA298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9">
    <w:nsid w:val="6F5B5176"/>
    <w:multiLevelType w:val="hybridMultilevel"/>
    <w:tmpl w:val="B14C5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0C92552"/>
    <w:multiLevelType w:val="hybridMultilevel"/>
    <w:tmpl w:val="F43E8160"/>
    <w:lvl w:ilvl="0" w:tplc="E7A68120">
      <w:start w:val="1"/>
      <w:numFmt w:val="bullet"/>
      <w:lvlText w:val="•"/>
      <w:lvlJc w:val="left"/>
      <w:pPr>
        <w:tabs>
          <w:tab w:val="num" w:pos="720"/>
        </w:tabs>
        <w:ind w:left="720" w:hanging="360"/>
      </w:pPr>
      <w:rPr>
        <w:rFonts w:ascii="Arial" w:hAnsi="Arial" w:hint="default"/>
      </w:rPr>
    </w:lvl>
    <w:lvl w:ilvl="1" w:tplc="2C0C1F44" w:tentative="1">
      <w:start w:val="1"/>
      <w:numFmt w:val="bullet"/>
      <w:lvlText w:val="•"/>
      <w:lvlJc w:val="left"/>
      <w:pPr>
        <w:tabs>
          <w:tab w:val="num" w:pos="1440"/>
        </w:tabs>
        <w:ind w:left="1440" w:hanging="360"/>
      </w:pPr>
      <w:rPr>
        <w:rFonts w:ascii="Arial" w:hAnsi="Arial" w:hint="default"/>
      </w:rPr>
    </w:lvl>
    <w:lvl w:ilvl="2" w:tplc="DF707AC4" w:tentative="1">
      <w:start w:val="1"/>
      <w:numFmt w:val="bullet"/>
      <w:lvlText w:val="•"/>
      <w:lvlJc w:val="left"/>
      <w:pPr>
        <w:tabs>
          <w:tab w:val="num" w:pos="2160"/>
        </w:tabs>
        <w:ind w:left="2160" w:hanging="360"/>
      </w:pPr>
      <w:rPr>
        <w:rFonts w:ascii="Arial" w:hAnsi="Arial" w:hint="default"/>
      </w:rPr>
    </w:lvl>
    <w:lvl w:ilvl="3" w:tplc="1BBEB940" w:tentative="1">
      <w:start w:val="1"/>
      <w:numFmt w:val="bullet"/>
      <w:lvlText w:val="•"/>
      <w:lvlJc w:val="left"/>
      <w:pPr>
        <w:tabs>
          <w:tab w:val="num" w:pos="2880"/>
        </w:tabs>
        <w:ind w:left="2880" w:hanging="360"/>
      </w:pPr>
      <w:rPr>
        <w:rFonts w:ascii="Arial" w:hAnsi="Arial" w:hint="default"/>
      </w:rPr>
    </w:lvl>
    <w:lvl w:ilvl="4" w:tplc="4790D67C" w:tentative="1">
      <w:start w:val="1"/>
      <w:numFmt w:val="bullet"/>
      <w:lvlText w:val="•"/>
      <w:lvlJc w:val="left"/>
      <w:pPr>
        <w:tabs>
          <w:tab w:val="num" w:pos="3600"/>
        </w:tabs>
        <w:ind w:left="3600" w:hanging="360"/>
      </w:pPr>
      <w:rPr>
        <w:rFonts w:ascii="Arial" w:hAnsi="Arial" w:hint="default"/>
      </w:rPr>
    </w:lvl>
    <w:lvl w:ilvl="5" w:tplc="13BC73FE" w:tentative="1">
      <w:start w:val="1"/>
      <w:numFmt w:val="bullet"/>
      <w:lvlText w:val="•"/>
      <w:lvlJc w:val="left"/>
      <w:pPr>
        <w:tabs>
          <w:tab w:val="num" w:pos="4320"/>
        </w:tabs>
        <w:ind w:left="4320" w:hanging="360"/>
      </w:pPr>
      <w:rPr>
        <w:rFonts w:ascii="Arial" w:hAnsi="Arial" w:hint="default"/>
      </w:rPr>
    </w:lvl>
    <w:lvl w:ilvl="6" w:tplc="6B46D594" w:tentative="1">
      <w:start w:val="1"/>
      <w:numFmt w:val="bullet"/>
      <w:lvlText w:val="•"/>
      <w:lvlJc w:val="left"/>
      <w:pPr>
        <w:tabs>
          <w:tab w:val="num" w:pos="5040"/>
        </w:tabs>
        <w:ind w:left="5040" w:hanging="360"/>
      </w:pPr>
      <w:rPr>
        <w:rFonts w:ascii="Arial" w:hAnsi="Arial" w:hint="default"/>
      </w:rPr>
    </w:lvl>
    <w:lvl w:ilvl="7" w:tplc="37506B44" w:tentative="1">
      <w:start w:val="1"/>
      <w:numFmt w:val="bullet"/>
      <w:lvlText w:val="•"/>
      <w:lvlJc w:val="left"/>
      <w:pPr>
        <w:tabs>
          <w:tab w:val="num" w:pos="5760"/>
        </w:tabs>
        <w:ind w:left="5760" w:hanging="360"/>
      </w:pPr>
      <w:rPr>
        <w:rFonts w:ascii="Arial" w:hAnsi="Arial" w:hint="default"/>
      </w:rPr>
    </w:lvl>
    <w:lvl w:ilvl="8" w:tplc="9320AB02" w:tentative="1">
      <w:start w:val="1"/>
      <w:numFmt w:val="bullet"/>
      <w:lvlText w:val="•"/>
      <w:lvlJc w:val="left"/>
      <w:pPr>
        <w:tabs>
          <w:tab w:val="num" w:pos="6480"/>
        </w:tabs>
        <w:ind w:left="6480" w:hanging="360"/>
      </w:pPr>
      <w:rPr>
        <w:rFonts w:ascii="Arial" w:hAnsi="Arial" w:hint="default"/>
      </w:rPr>
    </w:lvl>
  </w:abstractNum>
  <w:abstractNum w:abstractNumId="41">
    <w:nsid w:val="745D5FDD"/>
    <w:multiLevelType w:val="hybridMultilevel"/>
    <w:tmpl w:val="DB32B0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47F6F9C"/>
    <w:multiLevelType w:val="hybridMultilevel"/>
    <w:tmpl w:val="FF1676F4"/>
    <w:lvl w:ilvl="0" w:tplc="F3EC2F74">
      <w:start w:val="1"/>
      <w:numFmt w:val="bullet"/>
      <w:lvlText w:val="•"/>
      <w:lvlJc w:val="left"/>
      <w:pPr>
        <w:tabs>
          <w:tab w:val="num" w:pos="720"/>
        </w:tabs>
        <w:ind w:left="720" w:hanging="360"/>
      </w:pPr>
      <w:rPr>
        <w:rFonts w:ascii="Arial" w:hAnsi="Arial" w:hint="default"/>
      </w:rPr>
    </w:lvl>
    <w:lvl w:ilvl="1" w:tplc="D15AE2F0" w:tentative="1">
      <w:start w:val="1"/>
      <w:numFmt w:val="bullet"/>
      <w:lvlText w:val="•"/>
      <w:lvlJc w:val="left"/>
      <w:pPr>
        <w:tabs>
          <w:tab w:val="num" w:pos="1440"/>
        </w:tabs>
        <w:ind w:left="1440" w:hanging="360"/>
      </w:pPr>
      <w:rPr>
        <w:rFonts w:ascii="Arial" w:hAnsi="Arial" w:hint="default"/>
      </w:rPr>
    </w:lvl>
    <w:lvl w:ilvl="2" w:tplc="A322F610" w:tentative="1">
      <w:start w:val="1"/>
      <w:numFmt w:val="bullet"/>
      <w:lvlText w:val="•"/>
      <w:lvlJc w:val="left"/>
      <w:pPr>
        <w:tabs>
          <w:tab w:val="num" w:pos="2160"/>
        </w:tabs>
        <w:ind w:left="2160" w:hanging="360"/>
      </w:pPr>
      <w:rPr>
        <w:rFonts w:ascii="Arial" w:hAnsi="Arial" w:hint="default"/>
      </w:rPr>
    </w:lvl>
    <w:lvl w:ilvl="3" w:tplc="6F34B22E" w:tentative="1">
      <w:start w:val="1"/>
      <w:numFmt w:val="bullet"/>
      <w:lvlText w:val="•"/>
      <w:lvlJc w:val="left"/>
      <w:pPr>
        <w:tabs>
          <w:tab w:val="num" w:pos="2880"/>
        </w:tabs>
        <w:ind w:left="2880" w:hanging="360"/>
      </w:pPr>
      <w:rPr>
        <w:rFonts w:ascii="Arial" w:hAnsi="Arial" w:hint="default"/>
      </w:rPr>
    </w:lvl>
    <w:lvl w:ilvl="4" w:tplc="37FC3B6A" w:tentative="1">
      <w:start w:val="1"/>
      <w:numFmt w:val="bullet"/>
      <w:lvlText w:val="•"/>
      <w:lvlJc w:val="left"/>
      <w:pPr>
        <w:tabs>
          <w:tab w:val="num" w:pos="3600"/>
        </w:tabs>
        <w:ind w:left="3600" w:hanging="360"/>
      </w:pPr>
      <w:rPr>
        <w:rFonts w:ascii="Arial" w:hAnsi="Arial" w:hint="default"/>
      </w:rPr>
    </w:lvl>
    <w:lvl w:ilvl="5" w:tplc="AFBAED50" w:tentative="1">
      <w:start w:val="1"/>
      <w:numFmt w:val="bullet"/>
      <w:lvlText w:val="•"/>
      <w:lvlJc w:val="left"/>
      <w:pPr>
        <w:tabs>
          <w:tab w:val="num" w:pos="4320"/>
        </w:tabs>
        <w:ind w:left="4320" w:hanging="360"/>
      </w:pPr>
      <w:rPr>
        <w:rFonts w:ascii="Arial" w:hAnsi="Arial" w:hint="default"/>
      </w:rPr>
    </w:lvl>
    <w:lvl w:ilvl="6" w:tplc="95A206B0" w:tentative="1">
      <w:start w:val="1"/>
      <w:numFmt w:val="bullet"/>
      <w:lvlText w:val="•"/>
      <w:lvlJc w:val="left"/>
      <w:pPr>
        <w:tabs>
          <w:tab w:val="num" w:pos="5040"/>
        </w:tabs>
        <w:ind w:left="5040" w:hanging="360"/>
      </w:pPr>
      <w:rPr>
        <w:rFonts w:ascii="Arial" w:hAnsi="Arial" w:hint="default"/>
      </w:rPr>
    </w:lvl>
    <w:lvl w:ilvl="7" w:tplc="F3C8DCFA" w:tentative="1">
      <w:start w:val="1"/>
      <w:numFmt w:val="bullet"/>
      <w:lvlText w:val="•"/>
      <w:lvlJc w:val="left"/>
      <w:pPr>
        <w:tabs>
          <w:tab w:val="num" w:pos="5760"/>
        </w:tabs>
        <w:ind w:left="5760" w:hanging="360"/>
      </w:pPr>
      <w:rPr>
        <w:rFonts w:ascii="Arial" w:hAnsi="Arial" w:hint="default"/>
      </w:rPr>
    </w:lvl>
    <w:lvl w:ilvl="8" w:tplc="277E80B0" w:tentative="1">
      <w:start w:val="1"/>
      <w:numFmt w:val="bullet"/>
      <w:lvlText w:val="•"/>
      <w:lvlJc w:val="left"/>
      <w:pPr>
        <w:tabs>
          <w:tab w:val="num" w:pos="6480"/>
        </w:tabs>
        <w:ind w:left="6480" w:hanging="360"/>
      </w:pPr>
      <w:rPr>
        <w:rFonts w:ascii="Arial" w:hAnsi="Arial" w:hint="default"/>
      </w:rPr>
    </w:lvl>
  </w:abstractNum>
  <w:abstractNum w:abstractNumId="43">
    <w:nsid w:val="74A47CAD"/>
    <w:multiLevelType w:val="hybridMultilevel"/>
    <w:tmpl w:val="AB768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4B76141"/>
    <w:multiLevelType w:val="multilevel"/>
    <w:tmpl w:val="7A302AB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45">
    <w:nsid w:val="79116086"/>
    <w:multiLevelType w:val="hybridMultilevel"/>
    <w:tmpl w:val="7A407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AE02EA0"/>
    <w:multiLevelType w:val="hybridMultilevel"/>
    <w:tmpl w:val="DCD67E5C"/>
    <w:lvl w:ilvl="0" w:tplc="EC66A076">
      <w:start w:val="1"/>
      <w:numFmt w:val="bullet"/>
      <w:lvlText w:val="•"/>
      <w:lvlJc w:val="left"/>
      <w:pPr>
        <w:tabs>
          <w:tab w:val="num" w:pos="720"/>
        </w:tabs>
        <w:ind w:left="720" w:hanging="360"/>
      </w:pPr>
      <w:rPr>
        <w:rFonts w:ascii="Arial" w:hAnsi="Arial" w:hint="default"/>
      </w:rPr>
    </w:lvl>
    <w:lvl w:ilvl="1" w:tplc="40E63364" w:tentative="1">
      <w:start w:val="1"/>
      <w:numFmt w:val="bullet"/>
      <w:lvlText w:val="•"/>
      <w:lvlJc w:val="left"/>
      <w:pPr>
        <w:tabs>
          <w:tab w:val="num" w:pos="1440"/>
        </w:tabs>
        <w:ind w:left="1440" w:hanging="360"/>
      </w:pPr>
      <w:rPr>
        <w:rFonts w:ascii="Arial" w:hAnsi="Arial" w:hint="default"/>
      </w:rPr>
    </w:lvl>
    <w:lvl w:ilvl="2" w:tplc="DAB8818E" w:tentative="1">
      <w:start w:val="1"/>
      <w:numFmt w:val="bullet"/>
      <w:lvlText w:val="•"/>
      <w:lvlJc w:val="left"/>
      <w:pPr>
        <w:tabs>
          <w:tab w:val="num" w:pos="2160"/>
        </w:tabs>
        <w:ind w:left="2160" w:hanging="360"/>
      </w:pPr>
      <w:rPr>
        <w:rFonts w:ascii="Arial" w:hAnsi="Arial" w:hint="default"/>
      </w:rPr>
    </w:lvl>
    <w:lvl w:ilvl="3" w:tplc="C3AE7E6A" w:tentative="1">
      <w:start w:val="1"/>
      <w:numFmt w:val="bullet"/>
      <w:lvlText w:val="•"/>
      <w:lvlJc w:val="left"/>
      <w:pPr>
        <w:tabs>
          <w:tab w:val="num" w:pos="2880"/>
        </w:tabs>
        <w:ind w:left="2880" w:hanging="360"/>
      </w:pPr>
      <w:rPr>
        <w:rFonts w:ascii="Arial" w:hAnsi="Arial" w:hint="default"/>
      </w:rPr>
    </w:lvl>
    <w:lvl w:ilvl="4" w:tplc="1F6E01CE" w:tentative="1">
      <w:start w:val="1"/>
      <w:numFmt w:val="bullet"/>
      <w:lvlText w:val="•"/>
      <w:lvlJc w:val="left"/>
      <w:pPr>
        <w:tabs>
          <w:tab w:val="num" w:pos="3600"/>
        </w:tabs>
        <w:ind w:left="3600" w:hanging="360"/>
      </w:pPr>
      <w:rPr>
        <w:rFonts w:ascii="Arial" w:hAnsi="Arial" w:hint="default"/>
      </w:rPr>
    </w:lvl>
    <w:lvl w:ilvl="5" w:tplc="97C27342" w:tentative="1">
      <w:start w:val="1"/>
      <w:numFmt w:val="bullet"/>
      <w:lvlText w:val="•"/>
      <w:lvlJc w:val="left"/>
      <w:pPr>
        <w:tabs>
          <w:tab w:val="num" w:pos="4320"/>
        </w:tabs>
        <w:ind w:left="4320" w:hanging="360"/>
      </w:pPr>
      <w:rPr>
        <w:rFonts w:ascii="Arial" w:hAnsi="Arial" w:hint="default"/>
      </w:rPr>
    </w:lvl>
    <w:lvl w:ilvl="6" w:tplc="1CB00FF0" w:tentative="1">
      <w:start w:val="1"/>
      <w:numFmt w:val="bullet"/>
      <w:lvlText w:val="•"/>
      <w:lvlJc w:val="left"/>
      <w:pPr>
        <w:tabs>
          <w:tab w:val="num" w:pos="5040"/>
        </w:tabs>
        <w:ind w:left="5040" w:hanging="360"/>
      </w:pPr>
      <w:rPr>
        <w:rFonts w:ascii="Arial" w:hAnsi="Arial" w:hint="default"/>
      </w:rPr>
    </w:lvl>
    <w:lvl w:ilvl="7" w:tplc="D17AAD2A" w:tentative="1">
      <w:start w:val="1"/>
      <w:numFmt w:val="bullet"/>
      <w:lvlText w:val="•"/>
      <w:lvlJc w:val="left"/>
      <w:pPr>
        <w:tabs>
          <w:tab w:val="num" w:pos="5760"/>
        </w:tabs>
        <w:ind w:left="5760" w:hanging="360"/>
      </w:pPr>
      <w:rPr>
        <w:rFonts w:ascii="Arial" w:hAnsi="Arial" w:hint="default"/>
      </w:rPr>
    </w:lvl>
    <w:lvl w:ilvl="8" w:tplc="B1FEFE12" w:tentative="1">
      <w:start w:val="1"/>
      <w:numFmt w:val="bullet"/>
      <w:lvlText w:val="•"/>
      <w:lvlJc w:val="left"/>
      <w:pPr>
        <w:tabs>
          <w:tab w:val="num" w:pos="6480"/>
        </w:tabs>
        <w:ind w:left="6480" w:hanging="360"/>
      </w:pPr>
      <w:rPr>
        <w:rFonts w:ascii="Arial" w:hAnsi="Arial" w:hint="default"/>
      </w:rPr>
    </w:lvl>
  </w:abstractNum>
  <w:num w:numId="1">
    <w:abstractNumId w:val="23"/>
  </w:num>
  <w:num w:numId="2">
    <w:abstractNumId w:val="17"/>
  </w:num>
  <w:num w:numId="3">
    <w:abstractNumId w:val="13"/>
  </w:num>
  <w:num w:numId="4">
    <w:abstractNumId w:val="2"/>
  </w:num>
  <w:num w:numId="5">
    <w:abstractNumId w:val="33"/>
  </w:num>
  <w:num w:numId="6">
    <w:abstractNumId w:val="22"/>
  </w:num>
  <w:num w:numId="7">
    <w:abstractNumId w:val="19"/>
  </w:num>
  <w:num w:numId="8">
    <w:abstractNumId w:val="25"/>
  </w:num>
  <w:num w:numId="9">
    <w:abstractNumId w:val="10"/>
  </w:num>
  <w:num w:numId="10">
    <w:abstractNumId w:val="42"/>
  </w:num>
  <w:num w:numId="11">
    <w:abstractNumId w:val="27"/>
  </w:num>
  <w:num w:numId="12">
    <w:abstractNumId w:val="46"/>
  </w:num>
  <w:num w:numId="13">
    <w:abstractNumId w:val="7"/>
  </w:num>
  <w:num w:numId="14">
    <w:abstractNumId w:val="8"/>
  </w:num>
  <w:num w:numId="15">
    <w:abstractNumId w:val="9"/>
  </w:num>
  <w:num w:numId="16">
    <w:abstractNumId w:val="41"/>
  </w:num>
  <w:num w:numId="17">
    <w:abstractNumId w:val="3"/>
  </w:num>
  <w:num w:numId="18">
    <w:abstractNumId w:val="20"/>
  </w:num>
  <w:num w:numId="19">
    <w:abstractNumId w:val="6"/>
  </w:num>
  <w:num w:numId="20">
    <w:abstractNumId w:val="39"/>
  </w:num>
  <w:num w:numId="21">
    <w:abstractNumId w:val="30"/>
  </w:num>
  <w:num w:numId="22">
    <w:abstractNumId w:val="35"/>
  </w:num>
  <w:num w:numId="23">
    <w:abstractNumId w:val="11"/>
  </w:num>
  <w:num w:numId="24">
    <w:abstractNumId w:val="16"/>
  </w:num>
  <w:num w:numId="25">
    <w:abstractNumId w:val="15"/>
  </w:num>
  <w:num w:numId="26">
    <w:abstractNumId w:val="12"/>
  </w:num>
  <w:num w:numId="27">
    <w:abstractNumId w:val="40"/>
  </w:num>
  <w:num w:numId="28">
    <w:abstractNumId w:val="5"/>
  </w:num>
  <w:num w:numId="29">
    <w:abstractNumId w:val="28"/>
  </w:num>
  <w:num w:numId="30">
    <w:abstractNumId w:val="43"/>
  </w:num>
  <w:num w:numId="31">
    <w:abstractNumId w:val="24"/>
  </w:num>
  <w:num w:numId="32">
    <w:abstractNumId w:val="14"/>
  </w:num>
  <w:num w:numId="33">
    <w:abstractNumId w:val="45"/>
  </w:num>
  <w:num w:numId="34">
    <w:abstractNumId w:val="36"/>
  </w:num>
  <w:num w:numId="35">
    <w:abstractNumId w:val="26"/>
  </w:num>
  <w:num w:numId="36">
    <w:abstractNumId w:val="0"/>
  </w:num>
  <w:num w:numId="37">
    <w:abstractNumId w:val="34"/>
  </w:num>
  <w:num w:numId="38">
    <w:abstractNumId w:val="32"/>
  </w:num>
  <w:num w:numId="39">
    <w:abstractNumId w:val="4"/>
  </w:num>
  <w:num w:numId="40">
    <w:abstractNumId w:val="38"/>
  </w:num>
  <w:num w:numId="41">
    <w:abstractNumId w:val="1"/>
  </w:num>
  <w:num w:numId="42">
    <w:abstractNumId w:val="44"/>
  </w:num>
  <w:num w:numId="43">
    <w:abstractNumId w:val="37"/>
  </w:num>
  <w:num w:numId="44">
    <w:abstractNumId w:val="31"/>
  </w:num>
  <w:num w:numId="45">
    <w:abstractNumId w:val="21"/>
  </w:num>
  <w:num w:numId="46">
    <w:abstractNumId w:val="29"/>
  </w:num>
  <w:num w:numId="47">
    <w:abstractNumId w:val="18"/>
  </w:num>
  <w:num w:numId="48">
    <w:abstractNumId w:val="1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ris, Rebecca">
    <w15:presenceInfo w15:providerId="AD" w15:userId="S-1-5-21-2589800181-1723214923-4271176276-951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963"/>
    <w:rsid w:val="00000434"/>
    <w:rsid w:val="000007FD"/>
    <w:rsid w:val="00012336"/>
    <w:rsid w:val="000172EB"/>
    <w:rsid w:val="00022670"/>
    <w:rsid w:val="00022E6F"/>
    <w:rsid w:val="00022EDB"/>
    <w:rsid w:val="00031342"/>
    <w:rsid w:val="00034C98"/>
    <w:rsid w:val="0005096B"/>
    <w:rsid w:val="0005110B"/>
    <w:rsid w:val="0005730C"/>
    <w:rsid w:val="00057E3F"/>
    <w:rsid w:val="00062886"/>
    <w:rsid w:val="0006731D"/>
    <w:rsid w:val="0006763D"/>
    <w:rsid w:val="00071582"/>
    <w:rsid w:val="00071CEE"/>
    <w:rsid w:val="00077B50"/>
    <w:rsid w:val="000804C1"/>
    <w:rsid w:val="00093E2C"/>
    <w:rsid w:val="0009690E"/>
    <w:rsid w:val="000A233E"/>
    <w:rsid w:val="000A2FDA"/>
    <w:rsid w:val="000A61CF"/>
    <w:rsid w:val="000A665D"/>
    <w:rsid w:val="000B3367"/>
    <w:rsid w:val="000B6C8A"/>
    <w:rsid w:val="000C0753"/>
    <w:rsid w:val="000D4AC9"/>
    <w:rsid w:val="000D5004"/>
    <w:rsid w:val="000D7FD1"/>
    <w:rsid w:val="000E27C6"/>
    <w:rsid w:val="000E3C0F"/>
    <w:rsid w:val="000E45CA"/>
    <w:rsid w:val="000E4E6C"/>
    <w:rsid w:val="000E5BDE"/>
    <w:rsid w:val="000E60F8"/>
    <w:rsid w:val="000F19C2"/>
    <w:rsid w:val="00103EDA"/>
    <w:rsid w:val="00104F6F"/>
    <w:rsid w:val="00112C9F"/>
    <w:rsid w:val="0012280D"/>
    <w:rsid w:val="00123E10"/>
    <w:rsid w:val="00125DC1"/>
    <w:rsid w:val="00125F46"/>
    <w:rsid w:val="001303B3"/>
    <w:rsid w:val="0013102B"/>
    <w:rsid w:val="00136179"/>
    <w:rsid w:val="00143060"/>
    <w:rsid w:val="00146234"/>
    <w:rsid w:val="001466AC"/>
    <w:rsid w:val="00151221"/>
    <w:rsid w:val="001618EB"/>
    <w:rsid w:val="00163F07"/>
    <w:rsid w:val="00165301"/>
    <w:rsid w:val="0016768B"/>
    <w:rsid w:val="0018015A"/>
    <w:rsid w:val="00180AF2"/>
    <w:rsid w:val="00182B5E"/>
    <w:rsid w:val="00186D19"/>
    <w:rsid w:val="00193C17"/>
    <w:rsid w:val="00196AA2"/>
    <w:rsid w:val="001A2D09"/>
    <w:rsid w:val="001A3346"/>
    <w:rsid w:val="001A6613"/>
    <w:rsid w:val="001B5C37"/>
    <w:rsid w:val="001B7494"/>
    <w:rsid w:val="001B78C3"/>
    <w:rsid w:val="001C00A7"/>
    <w:rsid w:val="001C5B07"/>
    <w:rsid w:val="001C6D09"/>
    <w:rsid w:val="001C7B36"/>
    <w:rsid w:val="001D0224"/>
    <w:rsid w:val="001D2EE4"/>
    <w:rsid w:val="001F1FEC"/>
    <w:rsid w:val="001F56C5"/>
    <w:rsid w:val="00202161"/>
    <w:rsid w:val="00203493"/>
    <w:rsid w:val="00210E79"/>
    <w:rsid w:val="002111D4"/>
    <w:rsid w:val="002168A3"/>
    <w:rsid w:val="00225B9A"/>
    <w:rsid w:val="002338F1"/>
    <w:rsid w:val="00235C07"/>
    <w:rsid w:val="0024486A"/>
    <w:rsid w:val="00245A54"/>
    <w:rsid w:val="00253C9B"/>
    <w:rsid w:val="00256F10"/>
    <w:rsid w:val="002635DE"/>
    <w:rsid w:val="0026519E"/>
    <w:rsid w:val="00265C5B"/>
    <w:rsid w:val="00270F3F"/>
    <w:rsid w:val="002735AF"/>
    <w:rsid w:val="002736DF"/>
    <w:rsid w:val="00281170"/>
    <w:rsid w:val="00290AF0"/>
    <w:rsid w:val="00296B77"/>
    <w:rsid w:val="002A3AC3"/>
    <w:rsid w:val="002A3DE1"/>
    <w:rsid w:val="002A71B1"/>
    <w:rsid w:val="002A776B"/>
    <w:rsid w:val="002B203C"/>
    <w:rsid w:val="002B5533"/>
    <w:rsid w:val="002C7DDD"/>
    <w:rsid w:val="002D65A2"/>
    <w:rsid w:val="002E089F"/>
    <w:rsid w:val="002E14D5"/>
    <w:rsid w:val="002F13F5"/>
    <w:rsid w:val="003000D3"/>
    <w:rsid w:val="003024CC"/>
    <w:rsid w:val="00303A96"/>
    <w:rsid w:val="00322414"/>
    <w:rsid w:val="003269BB"/>
    <w:rsid w:val="00330638"/>
    <w:rsid w:val="00332038"/>
    <w:rsid w:val="00335AC3"/>
    <w:rsid w:val="003523F1"/>
    <w:rsid w:val="00355324"/>
    <w:rsid w:val="00360655"/>
    <w:rsid w:val="003730D6"/>
    <w:rsid w:val="00377CBA"/>
    <w:rsid w:val="00382E7D"/>
    <w:rsid w:val="0038545E"/>
    <w:rsid w:val="00391B60"/>
    <w:rsid w:val="003A2DE7"/>
    <w:rsid w:val="003A4CD3"/>
    <w:rsid w:val="003B3B83"/>
    <w:rsid w:val="003B3F24"/>
    <w:rsid w:val="003C0C0C"/>
    <w:rsid w:val="003C1440"/>
    <w:rsid w:val="003C5874"/>
    <w:rsid w:val="003C636A"/>
    <w:rsid w:val="003C7DF9"/>
    <w:rsid w:val="003D28B9"/>
    <w:rsid w:val="003E5897"/>
    <w:rsid w:val="004006C7"/>
    <w:rsid w:val="00403C65"/>
    <w:rsid w:val="00410936"/>
    <w:rsid w:val="00435CD9"/>
    <w:rsid w:val="00441F1F"/>
    <w:rsid w:val="00453021"/>
    <w:rsid w:val="00455059"/>
    <w:rsid w:val="004554F5"/>
    <w:rsid w:val="004643F0"/>
    <w:rsid w:val="00465D0B"/>
    <w:rsid w:val="004672EC"/>
    <w:rsid w:val="00470C88"/>
    <w:rsid w:val="0047196D"/>
    <w:rsid w:val="00474E87"/>
    <w:rsid w:val="004756BB"/>
    <w:rsid w:val="00477F89"/>
    <w:rsid w:val="00483CFB"/>
    <w:rsid w:val="00485106"/>
    <w:rsid w:val="00485A96"/>
    <w:rsid w:val="00495C6E"/>
    <w:rsid w:val="004B1B85"/>
    <w:rsid w:val="004B5F59"/>
    <w:rsid w:val="004E0560"/>
    <w:rsid w:val="004F3305"/>
    <w:rsid w:val="004F40BA"/>
    <w:rsid w:val="004F55FA"/>
    <w:rsid w:val="00515D31"/>
    <w:rsid w:val="005215A7"/>
    <w:rsid w:val="005265B2"/>
    <w:rsid w:val="00533000"/>
    <w:rsid w:val="00541369"/>
    <w:rsid w:val="0054320C"/>
    <w:rsid w:val="005460CC"/>
    <w:rsid w:val="00553063"/>
    <w:rsid w:val="00553AD7"/>
    <w:rsid w:val="005548C5"/>
    <w:rsid w:val="00561E87"/>
    <w:rsid w:val="005837CF"/>
    <w:rsid w:val="00587F74"/>
    <w:rsid w:val="00594364"/>
    <w:rsid w:val="005A1E37"/>
    <w:rsid w:val="005B05AF"/>
    <w:rsid w:val="005D0A11"/>
    <w:rsid w:val="005E163D"/>
    <w:rsid w:val="005E2F44"/>
    <w:rsid w:val="005E7010"/>
    <w:rsid w:val="005F11E4"/>
    <w:rsid w:val="0060362D"/>
    <w:rsid w:val="00605A80"/>
    <w:rsid w:val="00607AF8"/>
    <w:rsid w:val="00611371"/>
    <w:rsid w:val="00615E07"/>
    <w:rsid w:val="0061788D"/>
    <w:rsid w:val="00623891"/>
    <w:rsid w:val="00623FAF"/>
    <w:rsid w:val="006263D8"/>
    <w:rsid w:val="00630AE9"/>
    <w:rsid w:val="00631460"/>
    <w:rsid w:val="00633C52"/>
    <w:rsid w:val="00634864"/>
    <w:rsid w:val="00646D34"/>
    <w:rsid w:val="006474E4"/>
    <w:rsid w:val="006536E6"/>
    <w:rsid w:val="00653C08"/>
    <w:rsid w:val="00654F60"/>
    <w:rsid w:val="0065767D"/>
    <w:rsid w:val="00664AEB"/>
    <w:rsid w:val="006713B8"/>
    <w:rsid w:val="006738CD"/>
    <w:rsid w:val="00685489"/>
    <w:rsid w:val="00686D1B"/>
    <w:rsid w:val="006900D4"/>
    <w:rsid w:val="00691DCA"/>
    <w:rsid w:val="006A058E"/>
    <w:rsid w:val="006B062A"/>
    <w:rsid w:val="006B45C7"/>
    <w:rsid w:val="006C0308"/>
    <w:rsid w:val="006C24F9"/>
    <w:rsid w:val="006D5F61"/>
    <w:rsid w:val="006D71C0"/>
    <w:rsid w:val="006E12D3"/>
    <w:rsid w:val="006E5E4E"/>
    <w:rsid w:val="006F0BBC"/>
    <w:rsid w:val="006F422A"/>
    <w:rsid w:val="00702BFD"/>
    <w:rsid w:val="007126CE"/>
    <w:rsid w:val="007169FC"/>
    <w:rsid w:val="00722A5C"/>
    <w:rsid w:val="00725900"/>
    <w:rsid w:val="00735932"/>
    <w:rsid w:val="0074030A"/>
    <w:rsid w:val="00743AFC"/>
    <w:rsid w:val="007503FD"/>
    <w:rsid w:val="00754603"/>
    <w:rsid w:val="00756C29"/>
    <w:rsid w:val="00757496"/>
    <w:rsid w:val="00760400"/>
    <w:rsid w:val="00772096"/>
    <w:rsid w:val="0077269A"/>
    <w:rsid w:val="007750F6"/>
    <w:rsid w:val="007B456A"/>
    <w:rsid w:val="007B644E"/>
    <w:rsid w:val="007C5852"/>
    <w:rsid w:val="007D0415"/>
    <w:rsid w:val="007E4BED"/>
    <w:rsid w:val="007E753E"/>
    <w:rsid w:val="007F7520"/>
    <w:rsid w:val="00812113"/>
    <w:rsid w:val="00814F62"/>
    <w:rsid w:val="008217FD"/>
    <w:rsid w:val="00822EC0"/>
    <w:rsid w:val="0082753B"/>
    <w:rsid w:val="0083293F"/>
    <w:rsid w:val="00832DEC"/>
    <w:rsid w:val="008340DF"/>
    <w:rsid w:val="00834436"/>
    <w:rsid w:val="0083455B"/>
    <w:rsid w:val="008378E3"/>
    <w:rsid w:val="00842EA0"/>
    <w:rsid w:val="0084547B"/>
    <w:rsid w:val="00856EB6"/>
    <w:rsid w:val="008578DB"/>
    <w:rsid w:val="00866DC2"/>
    <w:rsid w:val="00874FC8"/>
    <w:rsid w:val="00875C93"/>
    <w:rsid w:val="00882952"/>
    <w:rsid w:val="00887F33"/>
    <w:rsid w:val="00892C44"/>
    <w:rsid w:val="00892C60"/>
    <w:rsid w:val="00894B18"/>
    <w:rsid w:val="008A0596"/>
    <w:rsid w:val="008A160C"/>
    <w:rsid w:val="008A6A8E"/>
    <w:rsid w:val="008B0C71"/>
    <w:rsid w:val="008B2697"/>
    <w:rsid w:val="008D2D41"/>
    <w:rsid w:val="008D4F02"/>
    <w:rsid w:val="008D5288"/>
    <w:rsid w:val="008E1213"/>
    <w:rsid w:val="008E1245"/>
    <w:rsid w:val="008F3380"/>
    <w:rsid w:val="008F5433"/>
    <w:rsid w:val="008F7AF6"/>
    <w:rsid w:val="0091585F"/>
    <w:rsid w:val="00915EEA"/>
    <w:rsid w:val="00915FDB"/>
    <w:rsid w:val="00927A71"/>
    <w:rsid w:val="00945CCC"/>
    <w:rsid w:val="00951BF1"/>
    <w:rsid w:val="00951E79"/>
    <w:rsid w:val="00960C56"/>
    <w:rsid w:val="00963F9E"/>
    <w:rsid w:val="0096425E"/>
    <w:rsid w:val="0096791C"/>
    <w:rsid w:val="00971D85"/>
    <w:rsid w:val="0097499F"/>
    <w:rsid w:val="00977847"/>
    <w:rsid w:val="00991960"/>
    <w:rsid w:val="00991A3C"/>
    <w:rsid w:val="009924B3"/>
    <w:rsid w:val="009928F1"/>
    <w:rsid w:val="00995AF4"/>
    <w:rsid w:val="009A7C07"/>
    <w:rsid w:val="009B427B"/>
    <w:rsid w:val="009B55BE"/>
    <w:rsid w:val="009B6826"/>
    <w:rsid w:val="009C37EB"/>
    <w:rsid w:val="009C48BE"/>
    <w:rsid w:val="009C66DE"/>
    <w:rsid w:val="009D7757"/>
    <w:rsid w:val="009E6838"/>
    <w:rsid w:val="009E764D"/>
    <w:rsid w:val="00A05B27"/>
    <w:rsid w:val="00A17973"/>
    <w:rsid w:val="00A20890"/>
    <w:rsid w:val="00A22F83"/>
    <w:rsid w:val="00A26FA5"/>
    <w:rsid w:val="00A30671"/>
    <w:rsid w:val="00A43E4A"/>
    <w:rsid w:val="00A47884"/>
    <w:rsid w:val="00A53788"/>
    <w:rsid w:val="00A66B27"/>
    <w:rsid w:val="00A75409"/>
    <w:rsid w:val="00A842B6"/>
    <w:rsid w:val="00A86CB5"/>
    <w:rsid w:val="00A943E0"/>
    <w:rsid w:val="00A94648"/>
    <w:rsid w:val="00A9557B"/>
    <w:rsid w:val="00AA6EEA"/>
    <w:rsid w:val="00AC0452"/>
    <w:rsid w:val="00AC0788"/>
    <w:rsid w:val="00AC1DEF"/>
    <w:rsid w:val="00AC2E16"/>
    <w:rsid w:val="00AE1D60"/>
    <w:rsid w:val="00AF0222"/>
    <w:rsid w:val="00AF39DF"/>
    <w:rsid w:val="00AF3A31"/>
    <w:rsid w:val="00B01E15"/>
    <w:rsid w:val="00B10848"/>
    <w:rsid w:val="00B136A4"/>
    <w:rsid w:val="00B164DC"/>
    <w:rsid w:val="00B22D76"/>
    <w:rsid w:val="00B310A8"/>
    <w:rsid w:val="00B34473"/>
    <w:rsid w:val="00B37258"/>
    <w:rsid w:val="00B41DEC"/>
    <w:rsid w:val="00B4680D"/>
    <w:rsid w:val="00B549F6"/>
    <w:rsid w:val="00B6695A"/>
    <w:rsid w:val="00B72EED"/>
    <w:rsid w:val="00B8275B"/>
    <w:rsid w:val="00B85C05"/>
    <w:rsid w:val="00B86260"/>
    <w:rsid w:val="00B90080"/>
    <w:rsid w:val="00B9143F"/>
    <w:rsid w:val="00B93CF0"/>
    <w:rsid w:val="00B95E70"/>
    <w:rsid w:val="00BA1429"/>
    <w:rsid w:val="00BA38D6"/>
    <w:rsid w:val="00BA421C"/>
    <w:rsid w:val="00BA6CDE"/>
    <w:rsid w:val="00BA78B8"/>
    <w:rsid w:val="00BB5D72"/>
    <w:rsid w:val="00BC105A"/>
    <w:rsid w:val="00BD5992"/>
    <w:rsid w:val="00BE3F17"/>
    <w:rsid w:val="00BE7B02"/>
    <w:rsid w:val="00BF1618"/>
    <w:rsid w:val="00BF2128"/>
    <w:rsid w:val="00BF286C"/>
    <w:rsid w:val="00BF3713"/>
    <w:rsid w:val="00BF7830"/>
    <w:rsid w:val="00BF783B"/>
    <w:rsid w:val="00C0572F"/>
    <w:rsid w:val="00C12955"/>
    <w:rsid w:val="00C12A8D"/>
    <w:rsid w:val="00C249E5"/>
    <w:rsid w:val="00C34E8F"/>
    <w:rsid w:val="00C4044C"/>
    <w:rsid w:val="00C405A5"/>
    <w:rsid w:val="00C55058"/>
    <w:rsid w:val="00C56B07"/>
    <w:rsid w:val="00C620CF"/>
    <w:rsid w:val="00C676C1"/>
    <w:rsid w:val="00C720B1"/>
    <w:rsid w:val="00C76833"/>
    <w:rsid w:val="00C90639"/>
    <w:rsid w:val="00C95BFF"/>
    <w:rsid w:val="00CA5077"/>
    <w:rsid w:val="00CC1D81"/>
    <w:rsid w:val="00CC1E9D"/>
    <w:rsid w:val="00CE288D"/>
    <w:rsid w:val="00CE54B9"/>
    <w:rsid w:val="00D03E50"/>
    <w:rsid w:val="00D30421"/>
    <w:rsid w:val="00D31CFE"/>
    <w:rsid w:val="00D361FA"/>
    <w:rsid w:val="00D36720"/>
    <w:rsid w:val="00D36963"/>
    <w:rsid w:val="00D3706F"/>
    <w:rsid w:val="00D509F2"/>
    <w:rsid w:val="00D51D40"/>
    <w:rsid w:val="00D624E1"/>
    <w:rsid w:val="00D7117D"/>
    <w:rsid w:val="00D802A9"/>
    <w:rsid w:val="00D83A45"/>
    <w:rsid w:val="00D86EC2"/>
    <w:rsid w:val="00DA0951"/>
    <w:rsid w:val="00DA24AE"/>
    <w:rsid w:val="00DA26C8"/>
    <w:rsid w:val="00DA542A"/>
    <w:rsid w:val="00DB7D59"/>
    <w:rsid w:val="00DC1ABC"/>
    <w:rsid w:val="00DC27E8"/>
    <w:rsid w:val="00DD65AC"/>
    <w:rsid w:val="00DE1FAD"/>
    <w:rsid w:val="00DE475F"/>
    <w:rsid w:val="00DE6A4F"/>
    <w:rsid w:val="00DF1ABC"/>
    <w:rsid w:val="00DF1E5F"/>
    <w:rsid w:val="00DF2137"/>
    <w:rsid w:val="00DF3DAE"/>
    <w:rsid w:val="00DF6B18"/>
    <w:rsid w:val="00E10169"/>
    <w:rsid w:val="00E107F9"/>
    <w:rsid w:val="00E13517"/>
    <w:rsid w:val="00E22A1C"/>
    <w:rsid w:val="00E32CE1"/>
    <w:rsid w:val="00E335C3"/>
    <w:rsid w:val="00E366A5"/>
    <w:rsid w:val="00E40D60"/>
    <w:rsid w:val="00E516B4"/>
    <w:rsid w:val="00E52289"/>
    <w:rsid w:val="00E54E80"/>
    <w:rsid w:val="00E71AE8"/>
    <w:rsid w:val="00E74AD4"/>
    <w:rsid w:val="00E8147D"/>
    <w:rsid w:val="00E86670"/>
    <w:rsid w:val="00EA0467"/>
    <w:rsid w:val="00EA1CEF"/>
    <w:rsid w:val="00EB28B3"/>
    <w:rsid w:val="00EC0C7A"/>
    <w:rsid w:val="00EE3BEE"/>
    <w:rsid w:val="00EE6A20"/>
    <w:rsid w:val="00EF521E"/>
    <w:rsid w:val="00F00494"/>
    <w:rsid w:val="00F05F29"/>
    <w:rsid w:val="00F07CF6"/>
    <w:rsid w:val="00F1412E"/>
    <w:rsid w:val="00F14D76"/>
    <w:rsid w:val="00F1785E"/>
    <w:rsid w:val="00F236E3"/>
    <w:rsid w:val="00F27702"/>
    <w:rsid w:val="00F30701"/>
    <w:rsid w:val="00F34B61"/>
    <w:rsid w:val="00F456FA"/>
    <w:rsid w:val="00F477D2"/>
    <w:rsid w:val="00F607FC"/>
    <w:rsid w:val="00F66944"/>
    <w:rsid w:val="00F765D6"/>
    <w:rsid w:val="00F77855"/>
    <w:rsid w:val="00F84E32"/>
    <w:rsid w:val="00F8520E"/>
    <w:rsid w:val="00F86378"/>
    <w:rsid w:val="00F909D5"/>
    <w:rsid w:val="00F933BA"/>
    <w:rsid w:val="00F945A3"/>
    <w:rsid w:val="00FA6575"/>
    <w:rsid w:val="00FB691D"/>
    <w:rsid w:val="00FC7501"/>
    <w:rsid w:val="00FD7670"/>
    <w:rsid w:val="00FE6C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DD82FE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inorEastAsia" w:hAnsiTheme="maj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080"/>
  </w:style>
  <w:style w:type="paragraph" w:styleId="Heading1">
    <w:name w:val="heading 1"/>
    <w:basedOn w:val="Normal"/>
    <w:next w:val="Normal"/>
    <w:link w:val="Heading1Char"/>
    <w:uiPriority w:val="9"/>
    <w:qFormat/>
    <w:rsid w:val="00B90080"/>
    <w:pPr>
      <w:keepNext/>
      <w:keepLines/>
      <w:numPr>
        <w:numId w:val="3"/>
      </w:numPr>
      <w:spacing w:before="480"/>
      <w:outlineLvl w:val="0"/>
    </w:pPr>
    <w:rPr>
      <w:rFonts w:eastAsiaTheme="majorEastAsia"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B90080"/>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4E8F"/>
    <w:pPr>
      <w:tabs>
        <w:tab w:val="center" w:pos="4320"/>
        <w:tab w:val="right" w:pos="8640"/>
      </w:tabs>
    </w:pPr>
  </w:style>
  <w:style w:type="character" w:customStyle="1" w:styleId="HeaderChar">
    <w:name w:val="Header Char"/>
    <w:basedOn w:val="DefaultParagraphFont"/>
    <w:link w:val="Header"/>
    <w:uiPriority w:val="99"/>
    <w:rsid w:val="00C34E8F"/>
  </w:style>
  <w:style w:type="paragraph" w:styleId="Footer">
    <w:name w:val="footer"/>
    <w:basedOn w:val="Normal"/>
    <w:link w:val="FooterChar"/>
    <w:uiPriority w:val="99"/>
    <w:unhideWhenUsed/>
    <w:rsid w:val="00C34E8F"/>
    <w:pPr>
      <w:tabs>
        <w:tab w:val="center" w:pos="4320"/>
        <w:tab w:val="right" w:pos="8640"/>
      </w:tabs>
    </w:pPr>
  </w:style>
  <w:style w:type="character" w:customStyle="1" w:styleId="FooterChar">
    <w:name w:val="Footer Char"/>
    <w:basedOn w:val="DefaultParagraphFont"/>
    <w:link w:val="Footer"/>
    <w:uiPriority w:val="99"/>
    <w:rsid w:val="00C34E8F"/>
  </w:style>
  <w:style w:type="character" w:styleId="PageNumber">
    <w:name w:val="page number"/>
    <w:basedOn w:val="DefaultParagraphFont"/>
    <w:uiPriority w:val="99"/>
    <w:semiHidden/>
    <w:unhideWhenUsed/>
    <w:rsid w:val="00C34E8F"/>
  </w:style>
  <w:style w:type="character" w:customStyle="1" w:styleId="Heading1Char">
    <w:name w:val="Heading 1 Char"/>
    <w:basedOn w:val="DefaultParagraphFont"/>
    <w:link w:val="Heading1"/>
    <w:uiPriority w:val="9"/>
    <w:rsid w:val="00B90080"/>
    <w:rPr>
      <w:rFonts w:eastAsiaTheme="majorEastAsia" w:cstheme="majorBidi"/>
      <w:b/>
      <w:bCs/>
      <w:color w:val="345A8A" w:themeColor="accent1" w:themeShade="B5"/>
      <w:sz w:val="32"/>
      <w:szCs w:val="32"/>
    </w:rPr>
  </w:style>
  <w:style w:type="character" w:customStyle="1" w:styleId="Heading2Char">
    <w:name w:val="Heading 2 Char"/>
    <w:basedOn w:val="DefaultParagraphFont"/>
    <w:link w:val="Heading2"/>
    <w:uiPriority w:val="9"/>
    <w:rsid w:val="00B90080"/>
    <w:rPr>
      <w:rFonts w:eastAsiaTheme="majorEastAsia" w:cstheme="majorBidi"/>
      <w:b/>
      <w:bCs/>
      <w:color w:val="4F81BD" w:themeColor="accent1"/>
      <w:sz w:val="26"/>
      <w:szCs w:val="26"/>
    </w:rPr>
  </w:style>
  <w:style w:type="character" w:styleId="Hyperlink">
    <w:name w:val="Hyperlink"/>
    <w:basedOn w:val="DefaultParagraphFont"/>
    <w:uiPriority w:val="99"/>
    <w:unhideWhenUsed/>
    <w:rsid w:val="00B90080"/>
    <w:rPr>
      <w:color w:val="0000FF" w:themeColor="hyperlink"/>
      <w:u w:val="single"/>
    </w:rPr>
  </w:style>
  <w:style w:type="paragraph" w:styleId="ListParagraph">
    <w:name w:val="List Paragraph"/>
    <w:basedOn w:val="Normal"/>
    <w:uiPriority w:val="34"/>
    <w:qFormat/>
    <w:rsid w:val="00B90080"/>
    <w:pPr>
      <w:ind w:left="720"/>
      <w:contextualSpacing/>
    </w:pPr>
  </w:style>
  <w:style w:type="paragraph" w:styleId="NormalWeb">
    <w:name w:val="Normal (Web)"/>
    <w:basedOn w:val="Normal"/>
    <w:uiPriority w:val="99"/>
    <w:unhideWhenUsed/>
    <w:rsid w:val="00DC27E8"/>
    <w:rPr>
      <w:rFonts w:ascii="Times New Roman" w:hAnsi="Times New Roman" w:cs="Times New Roman"/>
    </w:rPr>
  </w:style>
  <w:style w:type="paragraph" w:styleId="BalloonText">
    <w:name w:val="Balloon Text"/>
    <w:basedOn w:val="Normal"/>
    <w:link w:val="BalloonTextChar"/>
    <w:uiPriority w:val="99"/>
    <w:semiHidden/>
    <w:unhideWhenUsed/>
    <w:rsid w:val="000A665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A665D"/>
    <w:rPr>
      <w:rFonts w:ascii="Lucida Grande" w:hAnsi="Lucida Grande" w:cs="Lucida Grande"/>
      <w:sz w:val="18"/>
      <w:szCs w:val="18"/>
    </w:rPr>
  </w:style>
  <w:style w:type="paragraph" w:styleId="Subtitle">
    <w:name w:val="Subtitle"/>
    <w:basedOn w:val="Normal"/>
    <w:next w:val="Normal"/>
    <w:link w:val="SubtitleChar"/>
    <w:uiPriority w:val="11"/>
    <w:qFormat/>
    <w:rsid w:val="000172EB"/>
    <w:pPr>
      <w:numPr>
        <w:ilvl w:val="1"/>
      </w:numPr>
    </w:pPr>
    <w:rPr>
      <w:rFonts w:eastAsiaTheme="majorEastAsia" w:cstheme="majorBidi"/>
      <w:i/>
      <w:iCs/>
      <w:color w:val="4F81BD" w:themeColor="accent1"/>
      <w:spacing w:val="15"/>
    </w:rPr>
  </w:style>
  <w:style w:type="character" w:customStyle="1" w:styleId="SubtitleChar">
    <w:name w:val="Subtitle Char"/>
    <w:basedOn w:val="DefaultParagraphFont"/>
    <w:link w:val="Subtitle"/>
    <w:uiPriority w:val="11"/>
    <w:rsid w:val="000172EB"/>
    <w:rPr>
      <w:rFonts w:eastAsiaTheme="majorEastAsia" w:cstheme="majorBidi"/>
      <w:i/>
      <w:iCs/>
      <w:color w:val="4F81BD" w:themeColor="accent1"/>
      <w:spacing w:val="15"/>
    </w:rPr>
  </w:style>
  <w:style w:type="paragraph" w:styleId="TOCHeading">
    <w:name w:val="TOC Heading"/>
    <w:basedOn w:val="Heading1"/>
    <w:next w:val="Normal"/>
    <w:uiPriority w:val="39"/>
    <w:unhideWhenUsed/>
    <w:qFormat/>
    <w:rsid w:val="007E4BED"/>
    <w:pPr>
      <w:numPr>
        <w:numId w:val="0"/>
      </w:numPr>
      <w:spacing w:line="276" w:lineRule="auto"/>
      <w:outlineLvl w:val="9"/>
    </w:pPr>
    <w:rPr>
      <w:color w:val="365F91" w:themeColor="accent1" w:themeShade="BF"/>
      <w:sz w:val="28"/>
      <w:szCs w:val="28"/>
    </w:rPr>
  </w:style>
  <w:style w:type="paragraph" w:styleId="TOC1">
    <w:name w:val="toc 1"/>
    <w:basedOn w:val="Normal"/>
    <w:next w:val="Normal"/>
    <w:autoRedefine/>
    <w:uiPriority w:val="39"/>
    <w:unhideWhenUsed/>
    <w:rsid w:val="007E4BED"/>
    <w:pPr>
      <w:spacing w:before="120"/>
    </w:pPr>
    <w:rPr>
      <w:b/>
      <w:color w:val="548DD4"/>
    </w:rPr>
  </w:style>
  <w:style w:type="paragraph" w:styleId="TOC2">
    <w:name w:val="toc 2"/>
    <w:basedOn w:val="Normal"/>
    <w:next w:val="Normal"/>
    <w:autoRedefine/>
    <w:uiPriority w:val="39"/>
    <w:unhideWhenUsed/>
    <w:rsid w:val="007E4BED"/>
    <w:rPr>
      <w:rFonts w:asciiTheme="minorHAnsi" w:hAnsiTheme="minorHAnsi"/>
      <w:sz w:val="22"/>
      <w:szCs w:val="22"/>
    </w:rPr>
  </w:style>
  <w:style w:type="paragraph" w:styleId="TOC3">
    <w:name w:val="toc 3"/>
    <w:basedOn w:val="Normal"/>
    <w:next w:val="Normal"/>
    <w:autoRedefine/>
    <w:uiPriority w:val="39"/>
    <w:semiHidden/>
    <w:unhideWhenUsed/>
    <w:rsid w:val="007E4BED"/>
    <w:pPr>
      <w:ind w:left="240"/>
    </w:pPr>
    <w:rPr>
      <w:rFonts w:asciiTheme="minorHAnsi" w:hAnsiTheme="minorHAnsi"/>
      <w:i/>
      <w:sz w:val="22"/>
      <w:szCs w:val="22"/>
    </w:rPr>
  </w:style>
  <w:style w:type="paragraph" w:styleId="TOC4">
    <w:name w:val="toc 4"/>
    <w:basedOn w:val="Normal"/>
    <w:next w:val="Normal"/>
    <w:autoRedefine/>
    <w:uiPriority w:val="39"/>
    <w:semiHidden/>
    <w:unhideWhenUsed/>
    <w:rsid w:val="007E4BED"/>
    <w:pPr>
      <w:pBdr>
        <w:between w:val="double" w:sz="6" w:space="0" w:color="auto"/>
      </w:pBdr>
      <w:ind w:left="480"/>
    </w:pPr>
    <w:rPr>
      <w:rFonts w:asciiTheme="minorHAnsi" w:hAnsiTheme="minorHAnsi"/>
      <w:sz w:val="20"/>
      <w:szCs w:val="20"/>
    </w:rPr>
  </w:style>
  <w:style w:type="paragraph" w:styleId="TOC5">
    <w:name w:val="toc 5"/>
    <w:basedOn w:val="Normal"/>
    <w:next w:val="Normal"/>
    <w:autoRedefine/>
    <w:uiPriority w:val="39"/>
    <w:semiHidden/>
    <w:unhideWhenUsed/>
    <w:rsid w:val="007E4BED"/>
    <w:pPr>
      <w:pBdr>
        <w:between w:val="double" w:sz="6" w:space="0" w:color="auto"/>
      </w:pBdr>
      <w:ind w:left="720"/>
    </w:pPr>
    <w:rPr>
      <w:rFonts w:asciiTheme="minorHAnsi" w:hAnsiTheme="minorHAnsi"/>
      <w:sz w:val="20"/>
      <w:szCs w:val="20"/>
    </w:rPr>
  </w:style>
  <w:style w:type="paragraph" w:styleId="TOC6">
    <w:name w:val="toc 6"/>
    <w:basedOn w:val="Normal"/>
    <w:next w:val="Normal"/>
    <w:autoRedefine/>
    <w:uiPriority w:val="39"/>
    <w:semiHidden/>
    <w:unhideWhenUsed/>
    <w:rsid w:val="007E4BED"/>
    <w:pPr>
      <w:pBdr>
        <w:between w:val="double" w:sz="6" w:space="0" w:color="auto"/>
      </w:pBdr>
      <w:ind w:left="960"/>
    </w:pPr>
    <w:rPr>
      <w:rFonts w:asciiTheme="minorHAnsi" w:hAnsiTheme="minorHAnsi"/>
      <w:sz w:val="20"/>
      <w:szCs w:val="20"/>
    </w:rPr>
  </w:style>
  <w:style w:type="paragraph" w:styleId="TOC7">
    <w:name w:val="toc 7"/>
    <w:basedOn w:val="Normal"/>
    <w:next w:val="Normal"/>
    <w:autoRedefine/>
    <w:uiPriority w:val="39"/>
    <w:semiHidden/>
    <w:unhideWhenUsed/>
    <w:rsid w:val="007E4BED"/>
    <w:pPr>
      <w:pBdr>
        <w:between w:val="double" w:sz="6" w:space="0" w:color="auto"/>
      </w:pBdr>
      <w:ind w:left="1200"/>
    </w:pPr>
    <w:rPr>
      <w:rFonts w:asciiTheme="minorHAnsi" w:hAnsiTheme="minorHAnsi"/>
      <w:sz w:val="20"/>
      <w:szCs w:val="20"/>
    </w:rPr>
  </w:style>
  <w:style w:type="paragraph" w:styleId="TOC8">
    <w:name w:val="toc 8"/>
    <w:basedOn w:val="Normal"/>
    <w:next w:val="Normal"/>
    <w:autoRedefine/>
    <w:uiPriority w:val="39"/>
    <w:semiHidden/>
    <w:unhideWhenUsed/>
    <w:rsid w:val="007E4BED"/>
    <w:pPr>
      <w:pBdr>
        <w:between w:val="double" w:sz="6" w:space="0" w:color="auto"/>
      </w:pBdr>
      <w:ind w:left="1440"/>
    </w:pPr>
    <w:rPr>
      <w:rFonts w:asciiTheme="minorHAnsi" w:hAnsiTheme="minorHAnsi"/>
      <w:sz w:val="20"/>
      <w:szCs w:val="20"/>
    </w:rPr>
  </w:style>
  <w:style w:type="paragraph" w:styleId="TOC9">
    <w:name w:val="toc 9"/>
    <w:basedOn w:val="Normal"/>
    <w:next w:val="Normal"/>
    <w:autoRedefine/>
    <w:uiPriority w:val="39"/>
    <w:semiHidden/>
    <w:unhideWhenUsed/>
    <w:rsid w:val="007E4BED"/>
    <w:pPr>
      <w:pBdr>
        <w:between w:val="double" w:sz="6" w:space="0" w:color="auto"/>
      </w:pBdr>
      <w:ind w:left="1680"/>
    </w:pPr>
    <w:rPr>
      <w:rFonts w:asciiTheme="minorHAnsi" w:hAnsiTheme="minorHAnsi"/>
      <w:sz w:val="20"/>
      <w:szCs w:val="20"/>
    </w:rPr>
  </w:style>
  <w:style w:type="paragraph" w:styleId="Title">
    <w:name w:val="Title"/>
    <w:basedOn w:val="Normal"/>
    <w:next w:val="Normal"/>
    <w:link w:val="TitleChar"/>
    <w:uiPriority w:val="10"/>
    <w:qFormat/>
    <w:rsid w:val="00A20890"/>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20890"/>
    <w:rPr>
      <w:rFonts w:eastAsiaTheme="majorEastAsia" w:cstheme="majorBidi"/>
      <w:color w:val="17365D" w:themeColor="text2" w:themeShade="BF"/>
      <w:spacing w:val="5"/>
      <w:kern w:val="28"/>
      <w:sz w:val="52"/>
      <w:szCs w:val="52"/>
    </w:rPr>
  </w:style>
  <w:style w:type="paragraph" w:customStyle="1" w:styleId="Normal1">
    <w:name w:val="Normal1"/>
    <w:rsid w:val="00A20890"/>
    <w:rPr>
      <w:rFonts w:ascii="Times New Roman" w:eastAsia="Times New Roman" w:hAnsi="Times New Roman" w:cs="Times New Roman"/>
      <w:color w:val="000000"/>
    </w:rPr>
  </w:style>
  <w:style w:type="table" w:styleId="TableGrid">
    <w:name w:val="Table Grid"/>
    <w:basedOn w:val="TableNormal"/>
    <w:uiPriority w:val="59"/>
    <w:rsid w:val="008454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BE7B02"/>
    <w:rPr>
      <w:sz w:val="16"/>
      <w:szCs w:val="16"/>
    </w:rPr>
  </w:style>
  <w:style w:type="paragraph" w:styleId="CommentText">
    <w:name w:val="annotation text"/>
    <w:basedOn w:val="Normal"/>
    <w:link w:val="CommentTextChar"/>
    <w:uiPriority w:val="99"/>
    <w:semiHidden/>
    <w:unhideWhenUsed/>
    <w:rsid w:val="00BE7B02"/>
    <w:rPr>
      <w:sz w:val="20"/>
      <w:szCs w:val="20"/>
    </w:rPr>
  </w:style>
  <w:style w:type="character" w:customStyle="1" w:styleId="CommentTextChar">
    <w:name w:val="Comment Text Char"/>
    <w:basedOn w:val="DefaultParagraphFont"/>
    <w:link w:val="CommentText"/>
    <w:uiPriority w:val="99"/>
    <w:semiHidden/>
    <w:rsid w:val="00BE7B02"/>
    <w:rPr>
      <w:sz w:val="20"/>
      <w:szCs w:val="20"/>
    </w:rPr>
  </w:style>
  <w:style w:type="paragraph" w:styleId="CommentSubject">
    <w:name w:val="annotation subject"/>
    <w:basedOn w:val="CommentText"/>
    <w:next w:val="CommentText"/>
    <w:link w:val="CommentSubjectChar"/>
    <w:uiPriority w:val="99"/>
    <w:semiHidden/>
    <w:unhideWhenUsed/>
    <w:rsid w:val="00BE7B02"/>
    <w:rPr>
      <w:b/>
      <w:bCs/>
    </w:rPr>
  </w:style>
  <w:style w:type="character" w:customStyle="1" w:styleId="CommentSubjectChar">
    <w:name w:val="Comment Subject Char"/>
    <w:basedOn w:val="CommentTextChar"/>
    <w:link w:val="CommentSubject"/>
    <w:uiPriority w:val="99"/>
    <w:semiHidden/>
    <w:rsid w:val="00BE7B02"/>
    <w:rPr>
      <w:b/>
      <w:bCs/>
      <w:sz w:val="20"/>
      <w:szCs w:val="20"/>
    </w:rPr>
  </w:style>
  <w:style w:type="character" w:styleId="FollowedHyperlink">
    <w:name w:val="FollowedHyperlink"/>
    <w:basedOn w:val="DefaultParagraphFont"/>
    <w:uiPriority w:val="99"/>
    <w:semiHidden/>
    <w:unhideWhenUsed/>
    <w:rsid w:val="00A53788"/>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inorEastAsia" w:hAnsiTheme="maj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080"/>
  </w:style>
  <w:style w:type="paragraph" w:styleId="Heading1">
    <w:name w:val="heading 1"/>
    <w:basedOn w:val="Normal"/>
    <w:next w:val="Normal"/>
    <w:link w:val="Heading1Char"/>
    <w:uiPriority w:val="9"/>
    <w:qFormat/>
    <w:rsid w:val="00B90080"/>
    <w:pPr>
      <w:keepNext/>
      <w:keepLines/>
      <w:numPr>
        <w:numId w:val="3"/>
      </w:numPr>
      <w:spacing w:before="480"/>
      <w:outlineLvl w:val="0"/>
    </w:pPr>
    <w:rPr>
      <w:rFonts w:eastAsiaTheme="majorEastAsia"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B90080"/>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4E8F"/>
    <w:pPr>
      <w:tabs>
        <w:tab w:val="center" w:pos="4320"/>
        <w:tab w:val="right" w:pos="8640"/>
      </w:tabs>
    </w:pPr>
  </w:style>
  <w:style w:type="character" w:customStyle="1" w:styleId="HeaderChar">
    <w:name w:val="Header Char"/>
    <w:basedOn w:val="DefaultParagraphFont"/>
    <w:link w:val="Header"/>
    <w:uiPriority w:val="99"/>
    <w:rsid w:val="00C34E8F"/>
  </w:style>
  <w:style w:type="paragraph" w:styleId="Footer">
    <w:name w:val="footer"/>
    <w:basedOn w:val="Normal"/>
    <w:link w:val="FooterChar"/>
    <w:uiPriority w:val="99"/>
    <w:unhideWhenUsed/>
    <w:rsid w:val="00C34E8F"/>
    <w:pPr>
      <w:tabs>
        <w:tab w:val="center" w:pos="4320"/>
        <w:tab w:val="right" w:pos="8640"/>
      </w:tabs>
    </w:pPr>
  </w:style>
  <w:style w:type="character" w:customStyle="1" w:styleId="FooterChar">
    <w:name w:val="Footer Char"/>
    <w:basedOn w:val="DefaultParagraphFont"/>
    <w:link w:val="Footer"/>
    <w:uiPriority w:val="99"/>
    <w:rsid w:val="00C34E8F"/>
  </w:style>
  <w:style w:type="character" w:styleId="PageNumber">
    <w:name w:val="page number"/>
    <w:basedOn w:val="DefaultParagraphFont"/>
    <w:uiPriority w:val="99"/>
    <w:semiHidden/>
    <w:unhideWhenUsed/>
    <w:rsid w:val="00C34E8F"/>
  </w:style>
  <w:style w:type="character" w:customStyle="1" w:styleId="Heading1Char">
    <w:name w:val="Heading 1 Char"/>
    <w:basedOn w:val="DefaultParagraphFont"/>
    <w:link w:val="Heading1"/>
    <w:uiPriority w:val="9"/>
    <w:rsid w:val="00B90080"/>
    <w:rPr>
      <w:rFonts w:eastAsiaTheme="majorEastAsia" w:cstheme="majorBidi"/>
      <w:b/>
      <w:bCs/>
      <w:color w:val="345A8A" w:themeColor="accent1" w:themeShade="B5"/>
      <w:sz w:val="32"/>
      <w:szCs w:val="32"/>
    </w:rPr>
  </w:style>
  <w:style w:type="character" w:customStyle="1" w:styleId="Heading2Char">
    <w:name w:val="Heading 2 Char"/>
    <w:basedOn w:val="DefaultParagraphFont"/>
    <w:link w:val="Heading2"/>
    <w:uiPriority w:val="9"/>
    <w:rsid w:val="00B90080"/>
    <w:rPr>
      <w:rFonts w:eastAsiaTheme="majorEastAsia" w:cstheme="majorBidi"/>
      <w:b/>
      <w:bCs/>
      <w:color w:val="4F81BD" w:themeColor="accent1"/>
      <w:sz w:val="26"/>
      <w:szCs w:val="26"/>
    </w:rPr>
  </w:style>
  <w:style w:type="character" w:styleId="Hyperlink">
    <w:name w:val="Hyperlink"/>
    <w:basedOn w:val="DefaultParagraphFont"/>
    <w:uiPriority w:val="99"/>
    <w:unhideWhenUsed/>
    <w:rsid w:val="00B90080"/>
    <w:rPr>
      <w:color w:val="0000FF" w:themeColor="hyperlink"/>
      <w:u w:val="single"/>
    </w:rPr>
  </w:style>
  <w:style w:type="paragraph" w:styleId="ListParagraph">
    <w:name w:val="List Paragraph"/>
    <w:basedOn w:val="Normal"/>
    <w:uiPriority w:val="34"/>
    <w:qFormat/>
    <w:rsid w:val="00B90080"/>
    <w:pPr>
      <w:ind w:left="720"/>
      <w:contextualSpacing/>
    </w:pPr>
  </w:style>
  <w:style w:type="paragraph" w:styleId="NormalWeb">
    <w:name w:val="Normal (Web)"/>
    <w:basedOn w:val="Normal"/>
    <w:uiPriority w:val="99"/>
    <w:unhideWhenUsed/>
    <w:rsid w:val="00DC27E8"/>
    <w:rPr>
      <w:rFonts w:ascii="Times New Roman" w:hAnsi="Times New Roman" w:cs="Times New Roman"/>
    </w:rPr>
  </w:style>
  <w:style w:type="paragraph" w:styleId="BalloonText">
    <w:name w:val="Balloon Text"/>
    <w:basedOn w:val="Normal"/>
    <w:link w:val="BalloonTextChar"/>
    <w:uiPriority w:val="99"/>
    <w:semiHidden/>
    <w:unhideWhenUsed/>
    <w:rsid w:val="000A665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A665D"/>
    <w:rPr>
      <w:rFonts w:ascii="Lucida Grande" w:hAnsi="Lucida Grande" w:cs="Lucida Grande"/>
      <w:sz w:val="18"/>
      <w:szCs w:val="18"/>
    </w:rPr>
  </w:style>
  <w:style w:type="paragraph" w:styleId="Subtitle">
    <w:name w:val="Subtitle"/>
    <w:basedOn w:val="Normal"/>
    <w:next w:val="Normal"/>
    <w:link w:val="SubtitleChar"/>
    <w:uiPriority w:val="11"/>
    <w:qFormat/>
    <w:rsid w:val="000172EB"/>
    <w:pPr>
      <w:numPr>
        <w:ilvl w:val="1"/>
      </w:numPr>
    </w:pPr>
    <w:rPr>
      <w:rFonts w:eastAsiaTheme="majorEastAsia" w:cstheme="majorBidi"/>
      <w:i/>
      <w:iCs/>
      <w:color w:val="4F81BD" w:themeColor="accent1"/>
      <w:spacing w:val="15"/>
    </w:rPr>
  </w:style>
  <w:style w:type="character" w:customStyle="1" w:styleId="SubtitleChar">
    <w:name w:val="Subtitle Char"/>
    <w:basedOn w:val="DefaultParagraphFont"/>
    <w:link w:val="Subtitle"/>
    <w:uiPriority w:val="11"/>
    <w:rsid w:val="000172EB"/>
    <w:rPr>
      <w:rFonts w:eastAsiaTheme="majorEastAsia" w:cstheme="majorBidi"/>
      <w:i/>
      <w:iCs/>
      <w:color w:val="4F81BD" w:themeColor="accent1"/>
      <w:spacing w:val="15"/>
    </w:rPr>
  </w:style>
  <w:style w:type="paragraph" w:styleId="TOCHeading">
    <w:name w:val="TOC Heading"/>
    <w:basedOn w:val="Heading1"/>
    <w:next w:val="Normal"/>
    <w:uiPriority w:val="39"/>
    <w:unhideWhenUsed/>
    <w:qFormat/>
    <w:rsid w:val="007E4BED"/>
    <w:pPr>
      <w:numPr>
        <w:numId w:val="0"/>
      </w:numPr>
      <w:spacing w:line="276" w:lineRule="auto"/>
      <w:outlineLvl w:val="9"/>
    </w:pPr>
    <w:rPr>
      <w:color w:val="365F91" w:themeColor="accent1" w:themeShade="BF"/>
      <w:sz w:val="28"/>
      <w:szCs w:val="28"/>
    </w:rPr>
  </w:style>
  <w:style w:type="paragraph" w:styleId="TOC1">
    <w:name w:val="toc 1"/>
    <w:basedOn w:val="Normal"/>
    <w:next w:val="Normal"/>
    <w:autoRedefine/>
    <w:uiPriority w:val="39"/>
    <w:unhideWhenUsed/>
    <w:rsid w:val="007E4BED"/>
    <w:pPr>
      <w:spacing w:before="120"/>
    </w:pPr>
    <w:rPr>
      <w:b/>
      <w:color w:val="548DD4"/>
    </w:rPr>
  </w:style>
  <w:style w:type="paragraph" w:styleId="TOC2">
    <w:name w:val="toc 2"/>
    <w:basedOn w:val="Normal"/>
    <w:next w:val="Normal"/>
    <w:autoRedefine/>
    <w:uiPriority w:val="39"/>
    <w:unhideWhenUsed/>
    <w:rsid w:val="007E4BED"/>
    <w:rPr>
      <w:rFonts w:asciiTheme="minorHAnsi" w:hAnsiTheme="minorHAnsi"/>
      <w:sz w:val="22"/>
      <w:szCs w:val="22"/>
    </w:rPr>
  </w:style>
  <w:style w:type="paragraph" w:styleId="TOC3">
    <w:name w:val="toc 3"/>
    <w:basedOn w:val="Normal"/>
    <w:next w:val="Normal"/>
    <w:autoRedefine/>
    <w:uiPriority w:val="39"/>
    <w:semiHidden/>
    <w:unhideWhenUsed/>
    <w:rsid w:val="007E4BED"/>
    <w:pPr>
      <w:ind w:left="240"/>
    </w:pPr>
    <w:rPr>
      <w:rFonts w:asciiTheme="minorHAnsi" w:hAnsiTheme="minorHAnsi"/>
      <w:i/>
      <w:sz w:val="22"/>
      <w:szCs w:val="22"/>
    </w:rPr>
  </w:style>
  <w:style w:type="paragraph" w:styleId="TOC4">
    <w:name w:val="toc 4"/>
    <w:basedOn w:val="Normal"/>
    <w:next w:val="Normal"/>
    <w:autoRedefine/>
    <w:uiPriority w:val="39"/>
    <w:semiHidden/>
    <w:unhideWhenUsed/>
    <w:rsid w:val="007E4BED"/>
    <w:pPr>
      <w:pBdr>
        <w:between w:val="double" w:sz="6" w:space="0" w:color="auto"/>
      </w:pBdr>
      <w:ind w:left="480"/>
    </w:pPr>
    <w:rPr>
      <w:rFonts w:asciiTheme="minorHAnsi" w:hAnsiTheme="minorHAnsi"/>
      <w:sz w:val="20"/>
      <w:szCs w:val="20"/>
    </w:rPr>
  </w:style>
  <w:style w:type="paragraph" w:styleId="TOC5">
    <w:name w:val="toc 5"/>
    <w:basedOn w:val="Normal"/>
    <w:next w:val="Normal"/>
    <w:autoRedefine/>
    <w:uiPriority w:val="39"/>
    <w:semiHidden/>
    <w:unhideWhenUsed/>
    <w:rsid w:val="007E4BED"/>
    <w:pPr>
      <w:pBdr>
        <w:between w:val="double" w:sz="6" w:space="0" w:color="auto"/>
      </w:pBdr>
      <w:ind w:left="720"/>
    </w:pPr>
    <w:rPr>
      <w:rFonts w:asciiTheme="minorHAnsi" w:hAnsiTheme="minorHAnsi"/>
      <w:sz w:val="20"/>
      <w:szCs w:val="20"/>
    </w:rPr>
  </w:style>
  <w:style w:type="paragraph" w:styleId="TOC6">
    <w:name w:val="toc 6"/>
    <w:basedOn w:val="Normal"/>
    <w:next w:val="Normal"/>
    <w:autoRedefine/>
    <w:uiPriority w:val="39"/>
    <w:semiHidden/>
    <w:unhideWhenUsed/>
    <w:rsid w:val="007E4BED"/>
    <w:pPr>
      <w:pBdr>
        <w:between w:val="double" w:sz="6" w:space="0" w:color="auto"/>
      </w:pBdr>
      <w:ind w:left="960"/>
    </w:pPr>
    <w:rPr>
      <w:rFonts w:asciiTheme="minorHAnsi" w:hAnsiTheme="minorHAnsi"/>
      <w:sz w:val="20"/>
      <w:szCs w:val="20"/>
    </w:rPr>
  </w:style>
  <w:style w:type="paragraph" w:styleId="TOC7">
    <w:name w:val="toc 7"/>
    <w:basedOn w:val="Normal"/>
    <w:next w:val="Normal"/>
    <w:autoRedefine/>
    <w:uiPriority w:val="39"/>
    <w:semiHidden/>
    <w:unhideWhenUsed/>
    <w:rsid w:val="007E4BED"/>
    <w:pPr>
      <w:pBdr>
        <w:between w:val="double" w:sz="6" w:space="0" w:color="auto"/>
      </w:pBdr>
      <w:ind w:left="1200"/>
    </w:pPr>
    <w:rPr>
      <w:rFonts w:asciiTheme="minorHAnsi" w:hAnsiTheme="minorHAnsi"/>
      <w:sz w:val="20"/>
      <w:szCs w:val="20"/>
    </w:rPr>
  </w:style>
  <w:style w:type="paragraph" w:styleId="TOC8">
    <w:name w:val="toc 8"/>
    <w:basedOn w:val="Normal"/>
    <w:next w:val="Normal"/>
    <w:autoRedefine/>
    <w:uiPriority w:val="39"/>
    <w:semiHidden/>
    <w:unhideWhenUsed/>
    <w:rsid w:val="007E4BED"/>
    <w:pPr>
      <w:pBdr>
        <w:between w:val="double" w:sz="6" w:space="0" w:color="auto"/>
      </w:pBdr>
      <w:ind w:left="1440"/>
    </w:pPr>
    <w:rPr>
      <w:rFonts w:asciiTheme="minorHAnsi" w:hAnsiTheme="minorHAnsi"/>
      <w:sz w:val="20"/>
      <w:szCs w:val="20"/>
    </w:rPr>
  </w:style>
  <w:style w:type="paragraph" w:styleId="TOC9">
    <w:name w:val="toc 9"/>
    <w:basedOn w:val="Normal"/>
    <w:next w:val="Normal"/>
    <w:autoRedefine/>
    <w:uiPriority w:val="39"/>
    <w:semiHidden/>
    <w:unhideWhenUsed/>
    <w:rsid w:val="007E4BED"/>
    <w:pPr>
      <w:pBdr>
        <w:between w:val="double" w:sz="6" w:space="0" w:color="auto"/>
      </w:pBdr>
      <w:ind w:left="1680"/>
    </w:pPr>
    <w:rPr>
      <w:rFonts w:asciiTheme="minorHAnsi" w:hAnsiTheme="minorHAnsi"/>
      <w:sz w:val="20"/>
      <w:szCs w:val="20"/>
    </w:rPr>
  </w:style>
  <w:style w:type="paragraph" w:styleId="Title">
    <w:name w:val="Title"/>
    <w:basedOn w:val="Normal"/>
    <w:next w:val="Normal"/>
    <w:link w:val="TitleChar"/>
    <w:uiPriority w:val="10"/>
    <w:qFormat/>
    <w:rsid w:val="00A20890"/>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20890"/>
    <w:rPr>
      <w:rFonts w:eastAsiaTheme="majorEastAsia" w:cstheme="majorBidi"/>
      <w:color w:val="17365D" w:themeColor="text2" w:themeShade="BF"/>
      <w:spacing w:val="5"/>
      <w:kern w:val="28"/>
      <w:sz w:val="52"/>
      <w:szCs w:val="52"/>
    </w:rPr>
  </w:style>
  <w:style w:type="paragraph" w:customStyle="1" w:styleId="Normal1">
    <w:name w:val="Normal1"/>
    <w:rsid w:val="00A20890"/>
    <w:rPr>
      <w:rFonts w:ascii="Times New Roman" w:eastAsia="Times New Roman" w:hAnsi="Times New Roman" w:cs="Times New Roman"/>
      <w:color w:val="000000"/>
    </w:rPr>
  </w:style>
  <w:style w:type="table" w:styleId="TableGrid">
    <w:name w:val="Table Grid"/>
    <w:basedOn w:val="TableNormal"/>
    <w:uiPriority w:val="59"/>
    <w:rsid w:val="008454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BE7B02"/>
    <w:rPr>
      <w:sz w:val="16"/>
      <w:szCs w:val="16"/>
    </w:rPr>
  </w:style>
  <w:style w:type="paragraph" w:styleId="CommentText">
    <w:name w:val="annotation text"/>
    <w:basedOn w:val="Normal"/>
    <w:link w:val="CommentTextChar"/>
    <w:uiPriority w:val="99"/>
    <w:semiHidden/>
    <w:unhideWhenUsed/>
    <w:rsid w:val="00BE7B02"/>
    <w:rPr>
      <w:sz w:val="20"/>
      <w:szCs w:val="20"/>
    </w:rPr>
  </w:style>
  <w:style w:type="character" w:customStyle="1" w:styleId="CommentTextChar">
    <w:name w:val="Comment Text Char"/>
    <w:basedOn w:val="DefaultParagraphFont"/>
    <w:link w:val="CommentText"/>
    <w:uiPriority w:val="99"/>
    <w:semiHidden/>
    <w:rsid w:val="00BE7B02"/>
    <w:rPr>
      <w:sz w:val="20"/>
      <w:szCs w:val="20"/>
    </w:rPr>
  </w:style>
  <w:style w:type="paragraph" w:styleId="CommentSubject">
    <w:name w:val="annotation subject"/>
    <w:basedOn w:val="CommentText"/>
    <w:next w:val="CommentText"/>
    <w:link w:val="CommentSubjectChar"/>
    <w:uiPriority w:val="99"/>
    <w:semiHidden/>
    <w:unhideWhenUsed/>
    <w:rsid w:val="00BE7B02"/>
    <w:rPr>
      <w:b/>
      <w:bCs/>
    </w:rPr>
  </w:style>
  <w:style w:type="character" w:customStyle="1" w:styleId="CommentSubjectChar">
    <w:name w:val="Comment Subject Char"/>
    <w:basedOn w:val="CommentTextChar"/>
    <w:link w:val="CommentSubject"/>
    <w:uiPriority w:val="99"/>
    <w:semiHidden/>
    <w:rsid w:val="00BE7B02"/>
    <w:rPr>
      <w:b/>
      <w:bCs/>
      <w:sz w:val="20"/>
      <w:szCs w:val="20"/>
    </w:rPr>
  </w:style>
  <w:style w:type="character" w:styleId="FollowedHyperlink">
    <w:name w:val="FollowedHyperlink"/>
    <w:basedOn w:val="DefaultParagraphFont"/>
    <w:uiPriority w:val="99"/>
    <w:semiHidden/>
    <w:unhideWhenUsed/>
    <w:rsid w:val="00A5378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93028">
      <w:bodyDiv w:val="1"/>
      <w:marLeft w:val="0"/>
      <w:marRight w:val="0"/>
      <w:marTop w:val="0"/>
      <w:marBottom w:val="0"/>
      <w:divBdr>
        <w:top w:val="none" w:sz="0" w:space="0" w:color="auto"/>
        <w:left w:val="none" w:sz="0" w:space="0" w:color="auto"/>
        <w:bottom w:val="none" w:sz="0" w:space="0" w:color="auto"/>
        <w:right w:val="none" w:sz="0" w:space="0" w:color="auto"/>
      </w:divBdr>
    </w:div>
    <w:div w:id="68966994">
      <w:bodyDiv w:val="1"/>
      <w:marLeft w:val="0"/>
      <w:marRight w:val="0"/>
      <w:marTop w:val="0"/>
      <w:marBottom w:val="0"/>
      <w:divBdr>
        <w:top w:val="none" w:sz="0" w:space="0" w:color="auto"/>
        <w:left w:val="none" w:sz="0" w:space="0" w:color="auto"/>
        <w:bottom w:val="none" w:sz="0" w:space="0" w:color="auto"/>
        <w:right w:val="none" w:sz="0" w:space="0" w:color="auto"/>
      </w:divBdr>
    </w:div>
    <w:div w:id="175704173">
      <w:bodyDiv w:val="1"/>
      <w:marLeft w:val="0"/>
      <w:marRight w:val="0"/>
      <w:marTop w:val="0"/>
      <w:marBottom w:val="0"/>
      <w:divBdr>
        <w:top w:val="none" w:sz="0" w:space="0" w:color="auto"/>
        <w:left w:val="none" w:sz="0" w:space="0" w:color="auto"/>
        <w:bottom w:val="none" w:sz="0" w:space="0" w:color="auto"/>
        <w:right w:val="none" w:sz="0" w:space="0" w:color="auto"/>
      </w:divBdr>
    </w:div>
    <w:div w:id="289938361">
      <w:bodyDiv w:val="1"/>
      <w:marLeft w:val="0"/>
      <w:marRight w:val="0"/>
      <w:marTop w:val="0"/>
      <w:marBottom w:val="0"/>
      <w:divBdr>
        <w:top w:val="none" w:sz="0" w:space="0" w:color="auto"/>
        <w:left w:val="none" w:sz="0" w:space="0" w:color="auto"/>
        <w:bottom w:val="none" w:sz="0" w:space="0" w:color="auto"/>
        <w:right w:val="none" w:sz="0" w:space="0" w:color="auto"/>
      </w:divBdr>
    </w:div>
    <w:div w:id="295139161">
      <w:bodyDiv w:val="1"/>
      <w:marLeft w:val="0"/>
      <w:marRight w:val="0"/>
      <w:marTop w:val="0"/>
      <w:marBottom w:val="0"/>
      <w:divBdr>
        <w:top w:val="none" w:sz="0" w:space="0" w:color="auto"/>
        <w:left w:val="none" w:sz="0" w:space="0" w:color="auto"/>
        <w:bottom w:val="none" w:sz="0" w:space="0" w:color="auto"/>
        <w:right w:val="none" w:sz="0" w:space="0" w:color="auto"/>
      </w:divBdr>
    </w:div>
    <w:div w:id="413743959">
      <w:bodyDiv w:val="1"/>
      <w:marLeft w:val="0"/>
      <w:marRight w:val="0"/>
      <w:marTop w:val="0"/>
      <w:marBottom w:val="0"/>
      <w:divBdr>
        <w:top w:val="none" w:sz="0" w:space="0" w:color="auto"/>
        <w:left w:val="none" w:sz="0" w:space="0" w:color="auto"/>
        <w:bottom w:val="none" w:sz="0" w:space="0" w:color="auto"/>
        <w:right w:val="none" w:sz="0" w:space="0" w:color="auto"/>
      </w:divBdr>
    </w:div>
    <w:div w:id="468255088">
      <w:bodyDiv w:val="1"/>
      <w:marLeft w:val="0"/>
      <w:marRight w:val="0"/>
      <w:marTop w:val="0"/>
      <w:marBottom w:val="0"/>
      <w:divBdr>
        <w:top w:val="none" w:sz="0" w:space="0" w:color="auto"/>
        <w:left w:val="none" w:sz="0" w:space="0" w:color="auto"/>
        <w:bottom w:val="none" w:sz="0" w:space="0" w:color="auto"/>
        <w:right w:val="none" w:sz="0" w:space="0" w:color="auto"/>
      </w:divBdr>
    </w:div>
    <w:div w:id="533808597">
      <w:bodyDiv w:val="1"/>
      <w:marLeft w:val="0"/>
      <w:marRight w:val="0"/>
      <w:marTop w:val="0"/>
      <w:marBottom w:val="0"/>
      <w:divBdr>
        <w:top w:val="none" w:sz="0" w:space="0" w:color="auto"/>
        <w:left w:val="none" w:sz="0" w:space="0" w:color="auto"/>
        <w:bottom w:val="none" w:sz="0" w:space="0" w:color="auto"/>
        <w:right w:val="none" w:sz="0" w:space="0" w:color="auto"/>
      </w:divBdr>
    </w:div>
    <w:div w:id="555048571">
      <w:bodyDiv w:val="1"/>
      <w:marLeft w:val="0"/>
      <w:marRight w:val="0"/>
      <w:marTop w:val="0"/>
      <w:marBottom w:val="0"/>
      <w:divBdr>
        <w:top w:val="none" w:sz="0" w:space="0" w:color="auto"/>
        <w:left w:val="none" w:sz="0" w:space="0" w:color="auto"/>
        <w:bottom w:val="none" w:sz="0" w:space="0" w:color="auto"/>
        <w:right w:val="none" w:sz="0" w:space="0" w:color="auto"/>
      </w:divBdr>
      <w:divsChild>
        <w:div w:id="345862186">
          <w:marLeft w:val="1440"/>
          <w:marRight w:val="0"/>
          <w:marTop w:val="134"/>
          <w:marBottom w:val="0"/>
          <w:divBdr>
            <w:top w:val="none" w:sz="0" w:space="0" w:color="auto"/>
            <w:left w:val="none" w:sz="0" w:space="0" w:color="auto"/>
            <w:bottom w:val="none" w:sz="0" w:space="0" w:color="auto"/>
            <w:right w:val="none" w:sz="0" w:space="0" w:color="auto"/>
          </w:divBdr>
        </w:div>
      </w:divsChild>
    </w:div>
    <w:div w:id="578249700">
      <w:bodyDiv w:val="1"/>
      <w:marLeft w:val="0"/>
      <w:marRight w:val="0"/>
      <w:marTop w:val="0"/>
      <w:marBottom w:val="0"/>
      <w:divBdr>
        <w:top w:val="none" w:sz="0" w:space="0" w:color="auto"/>
        <w:left w:val="none" w:sz="0" w:space="0" w:color="auto"/>
        <w:bottom w:val="none" w:sz="0" w:space="0" w:color="auto"/>
        <w:right w:val="none" w:sz="0" w:space="0" w:color="auto"/>
      </w:divBdr>
    </w:div>
    <w:div w:id="578832257">
      <w:bodyDiv w:val="1"/>
      <w:marLeft w:val="0"/>
      <w:marRight w:val="0"/>
      <w:marTop w:val="0"/>
      <w:marBottom w:val="0"/>
      <w:divBdr>
        <w:top w:val="none" w:sz="0" w:space="0" w:color="auto"/>
        <w:left w:val="none" w:sz="0" w:space="0" w:color="auto"/>
        <w:bottom w:val="none" w:sz="0" w:space="0" w:color="auto"/>
        <w:right w:val="none" w:sz="0" w:space="0" w:color="auto"/>
      </w:divBdr>
    </w:div>
    <w:div w:id="578902933">
      <w:bodyDiv w:val="1"/>
      <w:marLeft w:val="0"/>
      <w:marRight w:val="0"/>
      <w:marTop w:val="0"/>
      <w:marBottom w:val="0"/>
      <w:divBdr>
        <w:top w:val="none" w:sz="0" w:space="0" w:color="auto"/>
        <w:left w:val="none" w:sz="0" w:space="0" w:color="auto"/>
        <w:bottom w:val="none" w:sz="0" w:space="0" w:color="auto"/>
        <w:right w:val="none" w:sz="0" w:space="0" w:color="auto"/>
      </w:divBdr>
    </w:div>
    <w:div w:id="709649723">
      <w:bodyDiv w:val="1"/>
      <w:marLeft w:val="0"/>
      <w:marRight w:val="0"/>
      <w:marTop w:val="0"/>
      <w:marBottom w:val="0"/>
      <w:divBdr>
        <w:top w:val="none" w:sz="0" w:space="0" w:color="auto"/>
        <w:left w:val="none" w:sz="0" w:space="0" w:color="auto"/>
        <w:bottom w:val="none" w:sz="0" w:space="0" w:color="auto"/>
        <w:right w:val="none" w:sz="0" w:space="0" w:color="auto"/>
      </w:divBdr>
    </w:div>
    <w:div w:id="785318304">
      <w:bodyDiv w:val="1"/>
      <w:marLeft w:val="0"/>
      <w:marRight w:val="0"/>
      <w:marTop w:val="0"/>
      <w:marBottom w:val="0"/>
      <w:divBdr>
        <w:top w:val="none" w:sz="0" w:space="0" w:color="auto"/>
        <w:left w:val="none" w:sz="0" w:space="0" w:color="auto"/>
        <w:bottom w:val="none" w:sz="0" w:space="0" w:color="auto"/>
        <w:right w:val="none" w:sz="0" w:space="0" w:color="auto"/>
      </w:divBdr>
    </w:div>
    <w:div w:id="837697606">
      <w:bodyDiv w:val="1"/>
      <w:marLeft w:val="0"/>
      <w:marRight w:val="0"/>
      <w:marTop w:val="0"/>
      <w:marBottom w:val="0"/>
      <w:divBdr>
        <w:top w:val="none" w:sz="0" w:space="0" w:color="auto"/>
        <w:left w:val="none" w:sz="0" w:space="0" w:color="auto"/>
        <w:bottom w:val="none" w:sz="0" w:space="0" w:color="auto"/>
        <w:right w:val="none" w:sz="0" w:space="0" w:color="auto"/>
      </w:divBdr>
    </w:div>
    <w:div w:id="843787202">
      <w:bodyDiv w:val="1"/>
      <w:marLeft w:val="0"/>
      <w:marRight w:val="0"/>
      <w:marTop w:val="0"/>
      <w:marBottom w:val="0"/>
      <w:divBdr>
        <w:top w:val="none" w:sz="0" w:space="0" w:color="auto"/>
        <w:left w:val="none" w:sz="0" w:space="0" w:color="auto"/>
        <w:bottom w:val="none" w:sz="0" w:space="0" w:color="auto"/>
        <w:right w:val="none" w:sz="0" w:space="0" w:color="auto"/>
      </w:divBdr>
    </w:div>
    <w:div w:id="942762002">
      <w:bodyDiv w:val="1"/>
      <w:marLeft w:val="0"/>
      <w:marRight w:val="0"/>
      <w:marTop w:val="0"/>
      <w:marBottom w:val="0"/>
      <w:divBdr>
        <w:top w:val="none" w:sz="0" w:space="0" w:color="auto"/>
        <w:left w:val="none" w:sz="0" w:space="0" w:color="auto"/>
        <w:bottom w:val="none" w:sz="0" w:space="0" w:color="auto"/>
        <w:right w:val="none" w:sz="0" w:space="0" w:color="auto"/>
      </w:divBdr>
    </w:div>
    <w:div w:id="944313431">
      <w:bodyDiv w:val="1"/>
      <w:marLeft w:val="0"/>
      <w:marRight w:val="0"/>
      <w:marTop w:val="0"/>
      <w:marBottom w:val="0"/>
      <w:divBdr>
        <w:top w:val="none" w:sz="0" w:space="0" w:color="auto"/>
        <w:left w:val="none" w:sz="0" w:space="0" w:color="auto"/>
        <w:bottom w:val="none" w:sz="0" w:space="0" w:color="auto"/>
        <w:right w:val="none" w:sz="0" w:space="0" w:color="auto"/>
      </w:divBdr>
    </w:div>
    <w:div w:id="976452689">
      <w:bodyDiv w:val="1"/>
      <w:marLeft w:val="0"/>
      <w:marRight w:val="0"/>
      <w:marTop w:val="0"/>
      <w:marBottom w:val="0"/>
      <w:divBdr>
        <w:top w:val="none" w:sz="0" w:space="0" w:color="auto"/>
        <w:left w:val="none" w:sz="0" w:space="0" w:color="auto"/>
        <w:bottom w:val="none" w:sz="0" w:space="0" w:color="auto"/>
        <w:right w:val="none" w:sz="0" w:space="0" w:color="auto"/>
      </w:divBdr>
      <w:divsChild>
        <w:div w:id="698286385">
          <w:marLeft w:val="720"/>
          <w:marRight w:val="0"/>
          <w:marTop w:val="134"/>
          <w:marBottom w:val="0"/>
          <w:divBdr>
            <w:top w:val="none" w:sz="0" w:space="0" w:color="auto"/>
            <w:left w:val="none" w:sz="0" w:space="0" w:color="auto"/>
            <w:bottom w:val="none" w:sz="0" w:space="0" w:color="auto"/>
            <w:right w:val="none" w:sz="0" w:space="0" w:color="auto"/>
          </w:divBdr>
        </w:div>
        <w:div w:id="1530725755">
          <w:marLeft w:val="720"/>
          <w:marRight w:val="0"/>
          <w:marTop w:val="134"/>
          <w:marBottom w:val="0"/>
          <w:divBdr>
            <w:top w:val="none" w:sz="0" w:space="0" w:color="auto"/>
            <w:left w:val="none" w:sz="0" w:space="0" w:color="auto"/>
            <w:bottom w:val="none" w:sz="0" w:space="0" w:color="auto"/>
            <w:right w:val="none" w:sz="0" w:space="0" w:color="auto"/>
          </w:divBdr>
        </w:div>
        <w:div w:id="840319793">
          <w:marLeft w:val="720"/>
          <w:marRight w:val="0"/>
          <w:marTop w:val="134"/>
          <w:marBottom w:val="0"/>
          <w:divBdr>
            <w:top w:val="none" w:sz="0" w:space="0" w:color="auto"/>
            <w:left w:val="none" w:sz="0" w:space="0" w:color="auto"/>
            <w:bottom w:val="none" w:sz="0" w:space="0" w:color="auto"/>
            <w:right w:val="none" w:sz="0" w:space="0" w:color="auto"/>
          </w:divBdr>
        </w:div>
      </w:divsChild>
    </w:div>
    <w:div w:id="983697075">
      <w:bodyDiv w:val="1"/>
      <w:marLeft w:val="0"/>
      <w:marRight w:val="0"/>
      <w:marTop w:val="0"/>
      <w:marBottom w:val="0"/>
      <w:divBdr>
        <w:top w:val="none" w:sz="0" w:space="0" w:color="auto"/>
        <w:left w:val="none" w:sz="0" w:space="0" w:color="auto"/>
        <w:bottom w:val="none" w:sz="0" w:space="0" w:color="auto"/>
        <w:right w:val="none" w:sz="0" w:space="0" w:color="auto"/>
      </w:divBdr>
    </w:div>
    <w:div w:id="1046490299">
      <w:bodyDiv w:val="1"/>
      <w:marLeft w:val="0"/>
      <w:marRight w:val="0"/>
      <w:marTop w:val="0"/>
      <w:marBottom w:val="0"/>
      <w:divBdr>
        <w:top w:val="none" w:sz="0" w:space="0" w:color="auto"/>
        <w:left w:val="none" w:sz="0" w:space="0" w:color="auto"/>
        <w:bottom w:val="none" w:sz="0" w:space="0" w:color="auto"/>
        <w:right w:val="none" w:sz="0" w:space="0" w:color="auto"/>
      </w:divBdr>
      <w:divsChild>
        <w:div w:id="1198274889">
          <w:marLeft w:val="547"/>
          <w:marRight w:val="0"/>
          <w:marTop w:val="0"/>
          <w:marBottom w:val="0"/>
          <w:divBdr>
            <w:top w:val="none" w:sz="0" w:space="0" w:color="auto"/>
            <w:left w:val="none" w:sz="0" w:space="0" w:color="auto"/>
            <w:bottom w:val="none" w:sz="0" w:space="0" w:color="auto"/>
            <w:right w:val="none" w:sz="0" w:space="0" w:color="auto"/>
          </w:divBdr>
        </w:div>
      </w:divsChild>
    </w:div>
    <w:div w:id="1108934851">
      <w:bodyDiv w:val="1"/>
      <w:marLeft w:val="0"/>
      <w:marRight w:val="0"/>
      <w:marTop w:val="0"/>
      <w:marBottom w:val="0"/>
      <w:divBdr>
        <w:top w:val="none" w:sz="0" w:space="0" w:color="auto"/>
        <w:left w:val="none" w:sz="0" w:space="0" w:color="auto"/>
        <w:bottom w:val="none" w:sz="0" w:space="0" w:color="auto"/>
        <w:right w:val="none" w:sz="0" w:space="0" w:color="auto"/>
      </w:divBdr>
    </w:div>
    <w:div w:id="1112702945">
      <w:bodyDiv w:val="1"/>
      <w:marLeft w:val="0"/>
      <w:marRight w:val="0"/>
      <w:marTop w:val="0"/>
      <w:marBottom w:val="0"/>
      <w:divBdr>
        <w:top w:val="none" w:sz="0" w:space="0" w:color="auto"/>
        <w:left w:val="none" w:sz="0" w:space="0" w:color="auto"/>
        <w:bottom w:val="none" w:sz="0" w:space="0" w:color="auto"/>
        <w:right w:val="none" w:sz="0" w:space="0" w:color="auto"/>
      </w:divBdr>
    </w:div>
    <w:div w:id="1127502203">
      <w:bodyDiv w:val="1"/>
      <w:marLeft w:val="0"/>
      <w:marRight w:val="0"/>
      <w:marTop w:val="0"/>
      <w:marBottom w:val="0"/>
      <w:divBdr>
        <w:top w:val="none" w:sz="0" w:space="0" w:color="auto"/>
        <w:left w:val="none" w:sz="0" w:space="0" w:color="auto"/>
        <w:bottom w:val="none" w:sz="0" w:space="0" w:color="auto"/>
        <w:right w:val="none" w:sz="0" w:space="0" w:color="auto"/>
      </w:divBdr>
    </w:div>
    <w:div w:id="1140077554">
      <w:bodyDiv w:val="1"/>
      <w:marLeft w:val="0"/>
      <w:marRight w:val="0"/>
      <w:marTop w:val="0"/>
      <w:marBottom w:val="0"/>
      <w:divBdr>
        <w:top w:val="none" w:sz="0" w:space="0" w:color="auto"/>
        <w:left w:val="none" w:sz="0" w:space="0" w:color="auto"/>
        <w:bottom w:val="none" w:sz="0" w:space="0" w:color="auto"/>
        <w:right w:val="none" w:sz="0" w:space="0" w:color="auto"/>
      </w:divBdr>
    </w:div>
    <w:div w:id="1185945252">
      <w:bodyDiv w:val="1"/>
      <w:marLeft w:val="0"/>
      <w:marRight w:val="0"/>
      <w:marTop w:val="0"/>
      <w:marBottom w:val="0"/>
      <w:divBdr>
        <w:top w:val="none" w:sz="0" w:space="0" w:color="auto"/>
        <w:left w:val="none" w:sz="0" w:space="0" w:color="auto"/>
        <w:bottom w:val="none" w:sz="0" w:space="0" w:color="auto"/>
        <w:right w:val="none" w:sz="0" w:space="0" w:color="auto"/>
      </w:divBdr>
    </w:div>
    <w:div w:id="1211110900">
      <w:bodyDiv w:val="1"/>
      <w:marLeft w:val="0"/>
      <w:marRight w:val="0"/>
      <w:marTop w:val="0"/>
      <w:marBottom w:val="0"/>
      <w:divBdr>
        <w:top w:val="none" w:sz="0" w:space="0" w:color="auto"/>
        <w:left w:val="none" w:sz="0" w:space="0" w:color="auto"/>
        <w:bottom w:val="none" w:sz="0" w:space="0" w:color="auto"/>
        <w:right w:val="none" w:sz="0" w:space="0" w:color="auto"/>
      </w:divBdr>
    </w:div>
    <w:div w:id="1242830090">
      <w:bodyDiv w:val="1"/>
      <w:marLeft w:val="0"/>
      <w:marRight w:val="0"/>
      <w:marTop w:val="0"/>
      <w:marBottom w:val="0"/>
      <w:divBdr>
        <w:top w:val="none" w:sz="0" w:space="0" w:color="auto"/>
        <w:left w:val="none" w:sz="0" w:space="0" w:color="auto"/>
        <w:bottom w:val="none" w:sz="0" w:space="0" w:color="auto"/>
        <w:right w:val="none" w:sz="0" w:space="0" w:color="auto"/>
      </w:divBdr>
      <w:divsChild>
        <w:div w:id="772700160">
          <w:marLeft w:val="360"/>
          <w:marRight w:val="0"/>
          <w:marTop w:val="0"/>
          <w:marBottom w:val="0"/>
          <w:divBdr>
            <w:top w:val="none" w:sz="0" w:space="0" w:color="auto"/>
            <w:left w:val="none" w:sz="0" w:space="0" w:color="auto"/>
            <w:bottom w:val="none" w:sz="0" w:space="0" w:color="auto"/>
            <w:right w:val="none" w:sz="0" w:space="0" w:color="auto"/>
          </w:divBdr>
        </w:div>
      </w:divsChild>
    </w:div>
    <w:div w:id="1258901410">
      <w:bodyDiv w:val="1"/>
      <w:marLeft w:val="0"/>
      <w:marRight w:val="0"/>
      <w:marTop w:val="0"/>
      <w:marBottom w:val="0"/>
      <w:divBdr>
        <w:top w:val="none" w:sz="0" w:space="0" w:color="auto"/>
        <w:left w:val="none" w:sz="0" w:space="0" w:color="auto"/>
        <w:bottom w:val="none" w:sz="0" w:space="0" w:color="auto"/>
        <w:right w:val="none" w:sz="0" w:space="0" w:color="auto"/>
      </w:divBdr>
    </w:div>
    <w:div w:id="1260289110">
      <w:bodyDiv w:val="1"/>
      <w:marLeft w:val="0"/>
      <w:marRight w:val="0"/>
      <w:marTop w:val="0"/>
      <w:marBottom w:val="0"/>
      <w:divBdr>
        <w:top w:val="none" w:sz="0" w:space="0" w:color="auto"/>
        <w:left w:val="none" w:sz="0" w:space="0" w:color="auto"/>
        <w:bottom w:val="none" w:sz="0" w:space="0" w:color="auto"/>
        <w:right w:val="none" w:sz="0" w:space="0" w:color="auto"/>
      </w:divBdr>
    </w:div>
    <w:div w:id="1266113883">
      <w:bodyDiv w:val="1"/>
      <w:marLeft w:val="0"/>
      <w:marRight w:val="0"/>
      <w:marTop w:val="0"/>
      <w:marBottom w:val="0"/>
      <w:divBdr>
        <w:top w:val="none" w:sz="0" w:space="0" w:color="auto"/>
        <w:left w:val="none" w:sz="0" w:space="0" w:color="auto"/>
        <w:bottom w:val="none" w:sz="0" w:space="0" w:color="auto"/>
        <w:right w:val="none" w:sz="0" w:space="0" w:color="auto"/>
      </w:divBdr>
    </w:div>
    <w:div w:id="1278372815">
      <w:bodyDiv w:val="1"/>
      <w:marLeft w:val="0"/>
      <w:marRight w:val="0"/>
      <w:marTop w:val="0"/>
      <w:marBottom w:val="0"/>
      <w:divBdr>
        <w:top w:val="none" w:sz="0" w:space="0" w:color="auto"/>
        <w:left w:val="none" w:sz="0" w:space="0" w:color="auto"/>
        <w:bottom w:val="none" w:sz="0" w:space="0" w:color="auto"/>
        <w:right w:val="none" w:sz="0" w:space="0" w:color="auto"/>
      </w:divBdr>
    </w:div>
    <w:div w:id="1279682306">
      <w:bodyDiv w:val="1"/>
      <w:marLeft w:val="0"/>
      <w:marRight w:val="0"/>
      <w:marTop w:val="0"/>
      <w:marBottom w:val="0"/>
      <w:divBdr>
        <w:top w:val="none" w:sz="0" w:space="0" w:color="auto"/>
        <w:left w:val="none" w:sz="0" w:space="0" w:color="auto"/>
        <w:bottom w:val="none" w:sz="0" w:space="0" w:color="auto"/>
        <w:right w:val="none" w:sz="0" w:space="0" w:color="auto"/>
      </w:divBdr>
    </w:div>
    <w:div w:id="1302687190">
      <w:bodyDiv w:val="1"/>
      <w:marLeft w:val="0"/>
      <w:marRight w:val="0"/>
      <w:marTop w:val="0"/>
      <w:marBottom w:val="0"/>
      <w:divBdr>
        <w:top w:val="none" w:sz="0" w:space="0" w:color="auto"/>
        <w:left w:val="none" w:sz="0" w:space="0" w:color="auto"/>
        <w:bottom w:val="none" w:sz="0" w:space="0" w:color="auto"/>
        <w:right w:val="none" w:sz="0" w:space="0" w:color="auto"/>
      </w:divBdr>
    </w:div>
    <w:div w:id="1415006408">
      <w:bodyDiv w:val="1"/>
      <w:marLeft w:val="0"/>
      <w:marRight w:val="0"/>
      <w:marTop w:val="0"/>
      <w:marBottom w:val="0"/>
      <w:divBdr>
        <w:top w:val="none" w:sz="0" w:space="0" w:color="auto"/>
        <w:left w:val="none" w:sz="0" w:space="0" w:color="auto"/>
        <w:bottom w:val="none" w:sz="0" w:space="0" w:color="auto"/>
        <w:right w:val="none" w:sz="0" w:space="0" w:color="auto"/>
      </w:divBdr>
    </w:div>
    <w:div w:id="1416126748">
      <w:bodyDiv w:val="1"/>
      <w:marLeft w:val="0"/>
      <w:marRight w:val="0"/>
      <w:marTop w:val="0"/>
      <w:marBottom w:val="0"/>
      <w:divBdr>
        <w:top w:val="none" w:sz="0" w:space="0" w:color="auto"/>
        <w:left w:val="none" w:sz="0" w:space="0" w:color="auto"/>
        <w:bottom w:val="none" w:sz="0" w:space="0" w:color="auto"/>
        <w:right w:val="none" w:sz="0" w:space="0" w:color="auto"/>
      </w:divBdr>
    </w:div>
    <w:div w:id="1544252163">
      <w:bodyDiv w:val="1"/>
      <w:marLeft w:val="0"/>
      <w:marRight w:val="0"/>
      <w:marTop w:val="0"/>
      <w:marBottom w:val="0"/>
      <w:divBdr>
        <w:top w:val="none" w:sz="0" w:space="0" w:color="auto"/>
        <w:left w:val="none" w:sz="0" w:space="0" w:color="auto"/>
        <w:bottom w:val="none" w:sz="0" w:space="0" w:color="auto"/>
        <w:right w:val="none" w:sz="0" w:space="0" w:color="auto"/>
      </w:divBdr>
    </w:div>
    <w:div w:id="1548494186">
      <w:bodyDiv w:val="1"/>
      <w:marLeft w:val="0"/>
      <w:marRight w:val="0"/>
      <w:marTop w:val="0"/>
      <w:marBottom w:val="0"/>
      <w:divBdr>
        <w:top w:val="none" w:sz="0" w:space="0" w:color="auto"/>
        <w:left w:val="none" w:sz="0" w:space="0" w:color="auto"/>
        <w:bottom w:val="none" w:sz="0" w:space="0" w:color="auto"/>
        <w:right w:val="none" w:sz="0" w:space="0" w:color="auto"/>
      </w:divBdr>
    </w:div>
    <w:div w:id="1643728011">
      <w:bodyDiv w:val="1"/>
      <w:marLeft w:val="0"/>
      <w:marRight w:val="0"/>
      <w:marTop w:val="0"/>
      <w:marBottom w:val="0"/>
      <w:divBdr>
        <w:top w:val="none" w:sz="0" w:space="0" w:color="auto"/>
        <w:left w:val="none" w:sz="0" w:space="0" w:color="auto"/>
        <w:bottom w:val="none" w:sz="0" w:space="0" w:color="auto"/>
        <w:right w:val="none" w:sz="0" w:space="0" w:color="auto"/>
      </w:divBdr>
    </w:div>
    <w:div w:id="1742555319">
      <w:bodyDiv w:val="1"/>
      <w:marLeft w:val="0"/>
      <w:marRight w:val="0"/>
      <w:marTop w:val="0"/>
      <w:marBottom w:val="0"/>
      <w:divBdr>
        <w:top w:val="none" w:sz="0" w:space="0" w:color="auto"/>
        <w:left w:val="none" w:sz="0" w:space="0" w:color="auto"/>
        <w:bottom w:val="none" w:sz="0" w:space="0" w:color="auto"/>
        <w:right w:val="none" w:sz="0" w:space="0" w:color="auto"/>
      </w:divBdr>
      <w:divsChild>
        <w:div w:id="385492510">
          <w:marLeft w:val="547"/>
          <w:marRight w:val="0"/>
          <w:marTop w:val="154"/>
          <w:marBottom w:val="0"/>
          <w:divBdr>
            <w:top w:val="none" w:sz="0" w:space="0" w:color="auto"/>
            <w:left w:val="none" w:sz="0" w:space="0" w:color="auto"/>
            <w:bottom w:val="none" w:sz="0" w:space="0" w:color="auto"/>
            <w:right w:val="none" w:sz="0" w:space="0" w:color="auto"/>
          </w:divBdr>
        </w:div>
      </w:divsChild>
    </w:div>
    <w:div w:id="1750694214">
      <w:bodyDiv w:val="1"/>
      <w:marLeft w:val="0"/>
      <w:marRight w:val="0"/>
      <w:marTop w:val="0"/>
      <w:marBottom w:val="0"/>
      <w:divBdr>
        <w:top w:val="none" w:sz="0" w:space="0" w:color="auto"/>
        <w:left w:val="none" w:sz="0" w:space="0" w:color="auto"/>
        <w:bottom w:val="none" w:sz="0" w:space="0" w:color="auto"/>
        <w:right w:val="none" w:sz="0" w:space="0" w:color="auto"/>
      </w:divBdr>
    </w:div>
    <w:div w:id="1785227074">
      <w:bodyDiv w:val="1"/>
      <w:marLeft w:val="0"/>
      <w:marRight w:val="0"/>
      <w:marTop w:val="0"/>
      <w:marBottom w:val="0"/>
      <w:divBdr>
        <w:top w:val="none" w:sz="0" w:space="0" w:color="auto"/>
        <w:left w:val="none" w:sz="0" w:space="0" w:color="auto"/>
        <w:bottom w:val="none" w:sz="0" w:space="0" w:color="auto"/>
        <w:right w:val="none" w:sz="0" w:space="0" w:color="auto"/>
      </w:divBdr>
    </w:div>
    <w:div w:id="1786804342">
      <w:bodyDiv w:val="1"/>
      <w:marLeft w:val="0"/>
      <w:marRight w:val="0"/>
      <w:marTop w:val="0"/>
      <w:marBottom w:val="0"/>
      <w:divBdr>
        <w:top w:val="none" w:sz="0" w:space="0" w:color="auto"/>
        <w:left w:val="none" w:sz="0" w:space="0" w:color="auto"/>
        <w:bottom w:val="none" w:sz="0" w:space="0" w:color="auto"/>
        <w:right w:val="none" w:sz="0" w:space="0" w:color="auto"/>
      </w:divBdr>
    </w:div>
    <w:div w:id="1790469384">
      <w:bodyDiv w:val="1"/>
      <w:marLeft w:val="0"/>
      <w:marRight w:val="0"/>
      <w:marTop w:val="0"/>
      <w:marBottom w:val="0"/>
      <w:divBdr>
        <w:top w:val="none" w:sz="0" w:space="0" w:color="auto"/>
        <w:left w:val="none" w:sz="0" w:space="0" w:color="auto"/>
        <w:bottom w:val="none" w:sz="0" w:space="0" w:color="auto"/>
        <w:right w:val="none" w:sz="0" w:space="0" w:color="auto"/>
      </w:divBdr>
    </w:div>
    <w:div w:id="1832136518">
      <w:bodyDiv w:val="1"/>
      <w:marLeft w:val="0"/>
      <w:marRight w:val="0"/>
      <w:marTop w:val="0"/>
      <w:marBottom w:val="0"/>
      <w:divBdr>
        <w:top w:val="none" w:sz="0" w:space="0" w:color="auto"/>
        <w:left w:val="none" w:sz="0" w:space="0" w:color="auto"/>
        <w:bottom w:val="none" w:sz="0" w:space="0" w:color="auto"/>
        <w:right w:val="none" w:sz="0" w:space="0" w:color="auto"/>
      </w:divBdr>
    </w:div>
    <w:div w:id="1869023207">
      <w:bodyDiv w:val="1"/>
      <w:marLeft w:val="0"/>
      <w:marRight w:val="0"/>
      <w:marTop w:val="0"/>
      <w:marBottom w:val="0"/>
      <w:divBdr>
        <w:top w:val="none" w:sz="0" w:space="0" w:color="auto"/>
        <w:left w:val="none" w:sz="0" w:space="0" w:color="auto"/>
        <w:bottom w:val="none" w:sz="0" w:space="0" w:color="auto"/>
        <w:right w:val="none" w:sz="0" w:space="0" w:color="auto"/>
      </w:divBdr>
      <w:divsChild>
        <w:div w:id="1073938712">
          <w:marLeft w:val="360"/>
          <w:marRight w:val="0"/>
          <w:marTop w:val="0"/>
          <w:marBottom w:val="0"/>
          <w:divBdr>
            <w:top w:val="none" w:sz="0" w:space="0" w:color="auto"/>
            <w:left w:val="none" w:sz="0" w:space="0" w:color="auto"/>
            <w:bottom w:val="none" w:sz="0" w:space="0" w:color="auto"/>
            <w:right w:val="none" w:sz="0" w:space="0" w:color="auto"/>
          </w:divBdr>
        </w:div>
      </w:divsChild>
    </w:div>
    <w:div w:id="1915164756">
      <w:bodyDiv w:val="1"/>
      <w:marLeft w:val="0"/>
      <w:marRight w:val="0"/>
      <w:marTop w:val="0"/>
      <w:marBottom w:val="0"/>
      <w:divBdr>
        <w:top w:val="none" w:sz="0" w:space="0" w:color="auto"/>
        <w:left w:val="none" w:sz="0" w:space="0" w:color="auto"/>
        <w:bottom w:val="none" w:sz="0" w:space="0" w:color="auto"/>
        <w:right w:val="none" w:sz="0" w:space="0" w:color="auto"/>
      </w:divBdr>
    </w:div>
    <w:div w:id="194472759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9" Type="http://schemas.microsoft.com/office/2011/relationships/commentsExtended" Target="commentsExtended.xml"/><Relationship Id="rId20" Type="http://schemas.microsoft.com/office/2011/relationships/people" Target="people.xml"/><Relationship Id="rId10" Type="http://schemas.openxmlformats.org/officeDocument/2006/relationships/hyperlink" Target="http://californialcc.org/cvlcp-priority-natural-resources-workshop" TargetMode="External"/><Relationship Id="rId11" Type="http://schemas.openxmlformats.org/officeDocument/2006/relationships/hyperlink" Target="http://californialcc.org/central-valley-landscape-conservation-project"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header" Target="header3.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californialcc.org/cvlcp-priority-natural-resources-worksh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D0D29D-9384-9849-884A-C32534013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657</Words>
  <Characters>3750</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Meagan Wylie</dc:creator>
  <cp:lastModifiedBy>D D</cp:lastModifiedBy>
  <cp:revision>2</cp:revision>
  <dcterms:created xsi:type="dcterms:W3CDTF">2015-07-09T19:44:00Z</dcterms:created>
  <dcterms:modified xsi:type="dcterms:W3CDTF">2015-07-09T19:44:00Z</dcterms:modified>
</cp:coreProperties>
</file>